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C47" w:rsidRPr="004172E6" w:rsidRDefault="00454C47" w:rsidP="00454C47">
      <w:pPr>
        <w:ind w:right="-720"/>
        <w:jc w:val="center"/>
        <w:rPr>
          <w:rFonts w:ascii="Arial" w:hAnsi="Arial" w:cs="Arial"/>
          <w:b/>
        </w:rPr>
      </w:pPr>
      <w:r w:rsidRPr="004172E6">
        <w:rPr>
          <w:rFonts w:ascii="Arial" w:hAnsi="Arial" w:cs="Arial"/>
          <w:b/>
        </w:rPr>
        <w:t>ANTH 3</w:t>
      </w:r>
      <w:r w:rsidR="00F30933" w:rsidRPr="004172E6">
        <w:rPr>
          <w:rFonts w:ascii="Arial" w:hAnsi="Arial" w:cs="Arial"/>
          <w:b/>
        </w:rPr>
        <w:t>3</w:t>
      </w:r>
      <w:r w:rsidRPr="004172E6">
        <w:rPr>
          <w:rFonts w:ascii="Arial" w:hAnsi="Arial" w:cs="Arial"/>
          <w:b/>
        </w:rPr>
        <w:t>01: Modern Human Physical Variation</w:t>
      </w:r>
    </w:p>
    <w:p w:rsidR="00454C47" w:rsidRPr="004172E6" w:rsidRDefault="000D4C3D" w:rsidP="00454C47">
      <w:pPr>
        <w:ind w:right="-720"/>
        <w:jc w:val="center"/>
        <w:rPr>
          <w:rFonts w:ascii="Arial" w:hAnsi="Arial" w:cs="Arial"/>
          <w:b/>
        </w:rPr>
      </w:pPr>
      <w:r w:rsidRPr="004172E6">
        <w:rPr>
          <w:rFonts w:ascii="Arial" w:hAnsi="Arial" w:cs="Arial"/>
          <w:b/>
        </w:rPr>
        <w:t>Spring 2019</w:t>
      </w:r>
    </w:p>
    <w:p w:rsidR="00454C47" w:rsidRPr="004172E6" w:rsidRDefault="004172E6" w:rsidP="00454C47">
      <w:pPr>
        <w:ind w:right="-720"/>
        <w:jc w:val="center"/>
        <w:rPr>
          <w:rFonts w:ascii="Arial" w:hAnsi="Arial" w:cs="Arial"/>
          <w:b/>
        </w:rPr>
      </w:pPr>
      <w:r w:rsidRPr="004172E6">
        <w:rPr>
          <w:rFonts w:ascii="Arial" w:hAnsi="Arial" w:cs="Arial"/>
          <w:b/>
          <w:noProof/>
        </w:rPr>
        <mc:AlternateContent>
          <mc:Choice Requires="wps">
            <w:drawing>
              <wp:anchor distT="0" distB="0" distL="114300" distR="114300" simplePos="0" relativeHeight="251660288" behindDoc="0" locked="0" layoutInCell="1" allowOverlap="1" wp14:anchorId="76217C8D" wp14:editId="7DB43118">
                <wp:simplePos x="0" y="0"/>
                <wp:positionH relativeFrom="column">
                  <wp:posOffset>-488887</wp:posOffset>
                </wp:positionH>
                <wp:positionV relativeFrom="paragraph">
                  <wp:posOffset>153299</wp:posOffset>
                </wp:positionV>
                <wp:extent cx="7048500" cy="869133"/>
                <wp:effectExtent l="19050" t="19050" r="1905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869133"/>
                        </a:xfrm>
                        <a:prstGeom prst="rect">
                          <a:avLst/>
                        </a:prstGeom>
                        <a:solidFill>
                          <a:srgbClr val="FFFFFF"/>
                        </a:solidFill>
                        <a:ln w="34925" cmpd="dbl">
                          <a:solidFill>
                            <a:srgbClr val="000000"/>
                          </a:solidFill>
                          <a:miter lim="800000"/>
                          <a:headEnd/>
                          <a:tailEnd/>
                        </a:ln>
                      </wps:spPr>
                      <wps:txbx>
                        <w:txbxContent>
                          <w:p w:rsidR="00E202B7" w:rsidRPr="004172E6" w:rsidRDefault="00E202B7" w:rsidP="00454C47">
                            <w:pPr>
                              <w:ind w:right="-720"/>
                              <w:rPr>
                                <w:rFonts w:ascii="Arial" w:hAnsi="Arial" w:cs="Arial"/>
                              </w:rPr>
                            </w:pPr>
                            <w:r w:rsidRPr="004172E6">
                              <w:rPr>
                                <w:rFonts w:ascii="Arial" w:hAnsi="Arial" w:cs="Arial"/>
                              </w:rPr>
                              <w:t>Course Instructor: Dr. Barbara Piperata</w:t>
                            </w:r>
                            <w:r w:rsidRPr="004172E6">
                              <w:rPr>
                                <w:rFonts w:ascii="Arial" w:hAnsi="Arial" w:cs="Arial"/>
                              </w:rPr>
                              <w:tab/>
                            </w:r>
                            <w:r w:rsidRPr="004172E6">
                              <w:rPr>
                                <w:rFonts w:ascii="Arial" w:hAnsi="Arial" w:cs="Arial"/>
                              </w:rPr>
                              <w:tab/>
                            </w:r>
                            <w:r w:rsidRPr="004172E6">
                              <w:rPr>
                                <w:rFonts w:ascii="Arial" w:hAnsi="Arial" w:cs="Arial"/>
                              </w:rPr>
                              <w:tab/>
                              <w:t>Office: Smith Lab 4054</w:t>
                            </w:r>
                          </w:p>
                          <w:p w:rsidR="00E202B7" w:rsidRPr="004172E6" w:rsidRDefault="00E202B7" w:rsidP="00454C47">
                            <w:pPr>
                              <w:ind w:right="-720"/>
                              <w:rPr>
                                <w:rFonts w:ascii="Arial" w:hAnsi="Arial" w:cs="Arial"/>
                              </w:rPr>
                            </w:pPr>
                            <w:r w:rsidRPr="004172E6">
                              <w:rPr>
                                <w:rFonts w:ascii="Arial" w:hAnsi="Arial" w:cs="Arial"/>
                              </w:rPr>
                              <w:t xml:space="preserve">E-mail: piperata.1@osu.edu  </w:t>
                            </w:r>
                            <w:r w:rsidRPr="004172E6">
                              <w:rPr>
                                <w:rFonts w:ascii="Arial" w:hAnsi="Arial" w:cs="Arial"/>
                              </w:rPr>
                              <w:tab/>
                            </w:r>
                            <w:r w:rsidRPr="004172E6">
                              <w:rPr>
                                <w:rFonts w:ascii="Arial" w:hAnsi="Arial" w:cs="Arial"/>
                              </w:rPr>
                              <w:tab/>
                            </w:r>
                            <w:r w:rsidRPr="004172E6">
                              <w:rPr>
                                <w:rFonts w:ascii="Arial" w:hAnsi="Arial" w:cs="Arial"/>
                              </w:rPr>
                              <w:tab/>
                            </w:r>
                            <w:r w:rsidRPr="004172E6">
                              <w:rPr>
                                <w:rFonts w:ascii="Arial" w:hAnsi="Arial" w:cs="Arial"/>
                              </w:rPr>
                              <w:tab/>
                              <w:t>Office Phone: 292-2766</w:t>
                            </w:r>
                          </w:p>
                          <w:p w:rsidR="004172E6" w:rsidRDefault="00E11F2C" w:rsidP="004172E6">
                            <w:pPr>
                              <w:ind w:right="-720"/>
                              <w:rPr>
                                <w:rFonts w:ascii="Arial" w:hAnsi="Arial" w:cs="Arial"/>
                              </w:rPr>
                            </w:pPr>
                            <w:r w:rsidRPr="004172E6">
                              <w:rPr>
                                <w:rFonts w:ascii="Arial" w:hAnsi="Arial" w:cs="Arial"/>
                              </w:rPr>
                              <w:tab/>
                            </w:r>
                            <w:r w:rsidRPr="004172E6">
                              <w:rPr>
                                <w:rFonts w:ascii="Arial" w:hAnsi="Arial" w:cs="Arial"/>
                              </w:rPr>
                              <w:tab/>
                            </w:r>
                            <w:r w:rsidRPr="004172E6">
                              <w:rPr>
                                <w:rFonts w:ascii="Arial" w:hAnsi="Arial" w:cs="Arial"/>
                              </w:rPr>
                              <w:tab/>
                            </w:r>
                            <w:r w:rsidRPr="004172E6">
                              <w:rPr>
                                <w:rFonts w:ascii="Arial" w:hAnsi="Arial" w:cs="Arial"/>
                              </w:rPr>
                              <w:tab/>
                            </w:r>
                            <w:r w:rsidRPr="004172E6">
                              <w:rPr>
                                <w:rFonts w:ascii="Arial" w:hAnsi="Arial" w:cs="Arial"/>
                              </w:rPr>
                              <w:tab/>
                            </w:r>
                            <w:r w:rsidRPr="004172E6">
                              <w:rPr>
                                <w:rFonts w:ascii="Arial" w:hAnsi="Arial" w:cs="Arial"/>
                              </w:rPr>
                              <w:tab/>
                            </w:r>
                            <w:r w:rsidRPr="004172E6">
                              <w:rPr>
                                <w:rFonts w:ascii="Arial" w:hAnsi="Arial" w:cs="Arial"/>
                              </w:rPr>
                              <w:tab/>
                            </w:r>
                            <w:r w:rsidRPr="004172E6">
                              <w:rPr>
                                <w:rFonts w:ascii="Arial" w:hAnsi="Arial" w:cs="Arial"/>
                              </w:rPr>
                              <w:tab/>
                              <w:t xml:space="preserve">Office Hours: </w:t>
                            </w:r>
                            <w:r w:rsidR="000D4C3D" w:rsidRPr="004172E6">
                              <w:rPr>
                                <w:rFonts w:ascii="Arial" w:hAnsi="Arial" w:cs="Arial"/>
                              </w:rPr>
                              <w:t xml:space="preserve">T: 3:30-4:30; </w:t>
                            </w:r>
                            <w:proofErr w:type="spellStart"/>
                            <w:r w:rsidR="000D4C3D" w:rsidRPr="004172E6">
                              <w:rPr>
                                <w:rFonts w:ascii="Arial" w:hAnsi="Arial" w:cs="Arial"/>
                              </w:rPr>
                              <w:t>Th</w:t>
                            </w:r>
                            <w:proofErr w:type="spellEnd"/>
                            <w:r w:rsidR="000D4C3D" w:rsidRPr="004172E6">
                              <w:rPr>
                                <w:rFonts w:ascii="Arial" w:hAnsi="Arial" w:cs="Arial"/>
                              </w:rPr>
                              <w:t>: 2</w:t>
                            </w:r>
                            <w:r w:rsidR="004172E6" w:rsidRPr="004172E6">
                              <w:rPr>
                                <w:rFonts w:ascii="Arial" w:hAnsi="Arial" w:cs="Arial"/>
                              </w:rPr>
                              <w:t>-3</w:t>
                            </w:r>
                            <w:r w:rsidR="000D4C3D" w:rsidRPr="004172E6">
                              <w:rPr>
                                <w:rFonts w:ascii="Arial" w:hAnsi="Arial" w:cs="Arial"/>
                              </w:rPr>
                              <w:t xml:space="preserve"> or </w:t>
                            </w:r>
                          </w:p>
                          <w:p w:rsidR="000D4C3D" w:rsidRPr="004172E6" w:rsidRDefault="000D4C3D" w:rsidP="004172E6">
                            <w:pPr>
                              <w:ind w:left="6480" w:right="-720" w:firstLine="720"/>
                              <w:rPr>
                                <w:rFonts w:ascii="Arial" w:hAnsi="Arial" w:cs="Arial"/>
                              </w:rPr>
                            </w:pPr>
                            <w:proofErr w:type="gramStart"/>
                            <w:r w:rsidRPr="004172E6">
                              <w:rPr>
                                <w:rFonts w:ascii="Arial" w:hAnsi="Arial" w:cs="Arial"/>
                              </w:rPr>
                              <w:t>by</w:t>
                            </w:r>
                            <w:proofErr w:type="gramEnd"/>
                            <w:r w:rsidRPr="004172E6">
                              <w:rPr>
                                <w:rFonts w:ascii="Arial" w:hAnsi="Arial" w:cs="Arial"/>
                              </w:rPr>
                              <w:t xml:space="preserve"> appointment </w:t>
                            </w:r>
                          </w:p>
                          <w:p w:rsidR="00E202B7" w:rsidRPr="00BF11B1" w:rsidRDefault="00E202B7" w:rsidP="00BF11B1">
                            <w:pPr>
                              <w:ind w:right="-720"/>
                              <w:rPr>
                                <w:rFonts w:ascii="Trebuchet MS" w:hAnsi="Trebuchet MS" w:cs="Lucida San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17C8D" id="_x0000_t202" coordsize="21600,21600" o:spt="202" path="m,l,21600r21600,l21600,xe">
                <v:stroke joinstyle="miter"/>
                <v:path gradientshapeok="t" o:connecttype="rect"/>
              </v:shapetype>
              <v:shape id="Text Box 2" o:spid="_x0000_s1026" type="#_x0000_t202" style="position:absolute;left:0;text-align:left;margin-left:-38.5pt;margin-top:12.05pt;width:555pt;height:6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VhMQIAAFwEAAAOAAAAZHJzL2Uyb0RvYy54bWysVNuO2yAQfa/Uf0C8N3Zuu4kVZ7XNNlWl&#10;7UXa7QdgjGNUYCiQ2OnXd8DZ1Gr7VNUPiGGGw5kzM97c9VqRk3BeginpdJJTIgyHWppDSb8+79+s&#10;KPGBmZopMKKkZ+Hp3fb1q01nCzGDFlQtHEEQ44vOlrQNwRZZ5nkrNPMTsMKgswGnWUDTHbLasQ7R&#10;tcpmeX6TdeBq64AL7/H0YXDSbcJvGsHD56bxIhBVUuQW0urSWsU1225YcXDMtpJfaLB/YKGZNPjo&#10;FeqBBUaOTv4BpSV34KEJEw46g6aRXKQcMJtp/ls2Ty2zIuWC4nh7lcn/P1j+6fTFEVlj7SgxTGOJ&#10;nkUfyFvoySyq01lfYNCTxbDQ43GMjJl6+wj8mycGdi0zB3HvHHStYDWym8ab2ejqgOMjSNV9hBqf&#10;YccACahvnI6AKAZBdKzS+VqZSIXj4W2+WC1zdHH0rW7W0/k8PcGKl9vW+fBegCZxU1KHlU/o7PTo&#10;Q2TDipeQxB6UrPdSqWS4Q7VTjpwYdsk+fRd0Pw5ThnQlnS/WsyUS0RZFqys1iDGO82O4PH1/g9My&#10;YOsrqTGjaxArooTvTJ0aMzCphj3SV+aiaZRxEDT0VX+pUQX1GdV1MLQ4jiRuWnA/KOmwvUvqvx+Z&#10;E5SoDwYrtJ4uFnEekrFY3s7QcGNPNfYwwxGqpIGSYbsLwwwdrZOHFl8aesLAPVa1kUnwWP6B1YU3&#10;tnCqw2Xc4oyM7RT166ew/QkAAP//AwBQSwMEFAAGAAgAAAAhABPD9gHeAAAACwEAAA8AAABkcnMv&#10;ZG93bnJldi54bWxMj81uwjAQhO+V+g7WVuoN7ACCKo2DKkR7Ln93J16SiHgdxSakffouJ3rb3RnN&#10;fpOtR9eKAfvQeNKQTBUIpNLbhioNx8Pn5A1EiIasaT2hhh8MsM6fnzKTWn+jHQ77WAkOoZAaDXWM&#10;XSplKGt0Jkx9h8Ta2ffORF77Stre3DjctXKm1FI60xB/qE2HmxrLy/7qNIzqdNp+V8X5C+2w+70k&#10;2410R61fX8aPdxARx/gwwx2f0SFnpsJfyQbRapisVtwlapgtEhB3g5rP+VLwtEwUyDyT/zvkfwAA&#10;AP//AwBQSwECLQAUAAYACAAAACEAtoM4kv4AAADhAQAAEwAAAAAAAAAAAAAAAAAAAAAAW0NvbnRl&#10;bnRfVHlwZXNdLnhtbFBLAQItABQABgAIAAAAIQA4/SH/1gAAAJQBAAALAAAAAAAAAAAAAAAAAC8B&#10;AABfcmVscy8ucmVsc1BLAQItABQABgAIAAAAIQBebeVhMQIAAFwEAAAOAAAAAAAAAAAAAAAAAC4C&#10;AABkcnMvZTJvRG9jLnhtbFBLAQItABQABgAIAAAAIQATw/YB3gAAAAsBAAAPAAAAAAAAAAAAAAAA&#10;AIsEAABkcnMvZG93bnJldi54bWxQSwUGAAAAAAQABADzAAAAlgUAAAAA&#10;" strokeweight="2.75pt">
                <v:stroke linestyle="thinThin"/>
                <v:textbox>
                  <w:txbxContent>
                    <w:p w:rsidR="00E202B7" w:rsidRPr="004172E6" w:rsidRDefault="00E202B7" w:rsidP="00454C47">
                      <w:pPr>
                        <w:ind w:right="-720"/>
                        <w:rPr>
                          <w:rFonts w:ascii="Arial" w:hAnsi="Arial" w:cs="Arial"/>
                        </w:rPr>
                      </w:pPr>
                      <w:r w:rsidRPr="004172E6">
                        <w:rPr>
                          <w:rFonts w:ascii="Arial" w:hAnsi="Arial" w:cs="Arial"/>
                        </w:rPr>
                        <w:t>Course Instructor: Dr. Barbara Piperata</w:t>
                      </w:r>
                      <w:r w:rsidRPr="004172E6">
                        <w:rPr>
                          <w:rFonts w:ascii="Arial" w:hAnsi="Arial" w:cs="Arial"/>
                        </w:rPr>
                        <w:tab/>
                      </w:r>
                      <w:r w:rsidRPr="004172E6">
                        <w:rPr>
                          <w:rFonts w:ascii="Arial" w:hAnsi="Arial" w:cs="Arial"/>
                        </w:rPr>
                        <w:tab/>
                      </w:r>
                      <w:r w:rsidRPr="004172E6">
                        <w:rPr>
                          <w:rFonts w:ascii="Arial" w:hAnsi="Arial" w:cs="Arial"/>
                        </w:rPr>
                        <w:tab/>
                        <w:t>Office: Smith Lab 4054</w:t>
                      </w:r>
                    </w:p>
                    <w:p w:rsidR="00E202B7" w:rsidRPr="004172E6" w:rsidRDefault="00E202B7" w:rsidP="00454C47">
                      <w:pPr>
                        <w:ind w:right="-720"/>
                        <w:rPr>
                          <w:rFonts w:ascii="Arial" w:hAnsi="Arial" w:cs="Arial"/>
                        </w:rPr>
                      </w:pPr>
                      <w:r w:rsidRPr="004172E6">
                        <w:rPr>
                          <w:rFonts w:ascii="Arial" w:hAnsi="Arial" w:cs="Arial"/>
                        </w:rPr>
                        <w:t xml:space="preserve">E-mail: piperata.1@osu.edu  </w:t>
                      </w:r>
                      <w:r w:rsidRPr="004172E6">
                        <w:rPr>
                          <w:rFonts w:ascii="Arial" w:hAnsi="Arial" w:cs="Arial"/>
                        </w:rPr>
                        <w:tab/>
                      </w:r>
                      <w:r w:rsidRPr="004172E6">
                        <w:rPr>
                          <w:rFonts w:ascii="Arial" w:hAnsi="Arial" w:cs="Arial"/>
                        </w:rPr>
                        <w:tab/>
                      </w:r>
                      <w:r w:rsidRPr="004172E6">
                        <w:rPr>
                          <w:rFonts w:ascii="Arial" w:hAnsi="Arial" w:cs="Arial"/>
                        </w:rPr>
                        <w:tab/>
                      </w:r>
                      <w:r w:rsidRPr="004172E6">
                        <w:rPr>
                          <w:rFonts w:ascii="Arial" w:hAnsi="Arial" w:cs="Arial"/>
                        </w:rPr>
                        <w:tab/>
                        <w:t>Office Phone: 292-2766</w:t>
                      </w:r>
                    </w:p>
                    <w:p w:rsidR="004172E6" w:rsidRDefault="00E11F2C" w:rsidP="004172E6">
                      <w:pPr>
                        <w:ind w:right="-720"/>
                        <w:rPr>
                          <w:rFonts w:ascii="Arial" w:hAnsi="Arial" w:cs="Arial"/>
                        </w:rPr>
                      </w:pPr>
                      <w:r w:rsidRPr="004172E6">
                        <w:rPr>
                          <w:rFonts w:ascii="Arial" w:hAnsi="Arial" w:cs="Arial"/>
                        </w:rPr>
                        <w:tab/>
                      </w:r>
                      <w:r w:rsidRPr="004172E6">
                        <w:rPr>
                          <w:rFonts w:ascii="Arial" w:hAnsi="Arial" w:cs="Arial"/>
                        </w:rPr>
                        <w:tab/>
                      </w:r>
                      <w:r w:rsidRPr="004172E6">
                        <w:rPr>
                          <w:rFonts w:ascii="Arial" w:hAnsi="Arial" w:cs="Arial"/>
                        </w:rPr>
                        <w:tab/>
                      </w:r>
                      <w:r w:rsidRPr="004172E6">
                        <w:rPr>
                          <w:rFonts w:ascii="Arial" w:hAnsi="Arial" w:cs="Arial"/>
                        </w:rPr>
                        <w:tab/>
                      </w:r>
                      <w:r w:rsidRPr="004172E6">
                        <w:rPr>
                          <w:rFonts w:ascii="Arial" w:hAnsi="Arial" w:cs="Arial"/>
                        </w:rPr>
                        <w:tab/>
                      </w:r>
                      <w:r w:rsidRPr="004172E6">
                        <w:rPr>
                          <w:rFonts w:ascii="Arial" w:hAnsi="Arial" w:cs="Arial"/>
                        </w:rPr>
                        <w:tab/>
                      </w:r>
                      <w:r w:rsidRPr="004172E6">
                        <w:rPr>
                          <w:rFonts w:ascii="Arial" w:hAnsi="Arial" w:cs="Arial"/>
                        </w:rPr>
                        <w:tab/>
                      </w:r>
                      <w:r w:rsidRPr="004172E6">
                        <w:rPr>
                          <w:rFonts w:ascii="Arial" w:hAnsi="Arial" w:cs="Arial"/>
                        </w:rPr>
                        <w:tab/>
                        <w:t xml:space="preserve">Office Hours: </w:t>
                      </w:r>
                      <w:r w:rsidR="000D4C3D" w:rsidRPr="004172E6">
                        <w:rPr>
                          <w:rFonts w:ascii="Arial" w:hAnsi="Arial" w:cs="Arial"/>
                        </w:rPr>
                        <w:t>T: 3:30-4</w:t>
                      </w:r>
                      <w:r w:rsidR="000D4C3D" w:rsidRPr="004172E6">
                        <w:rPr>
                          <w:rFonts w:ascii="Arial" w:hAnsi="Arial" w:cs="Arial"/>
                        </w:rPr>
                        <w:t xml:space="preserve">:30; </w:t>
                      </w:r>
                      <w:proofErr w:type="spellStart"/>
                      <w:r w:rsidR="000D4C3D" w:rsidRPr="004172E6">
                        <w:rPr>
                          <w:rFonts w:ascii="Arial" w:hAnsi="Arial" w:cs="Arial"/>
                        </w:rPr>
                        <w:t>Th</w:t>
                      </w:r>
                      <w:proofErr w:type="spellEnd"/>
                      <w:r w:rsidR="000D4C3D" w:rsidRPr="004172E6">
                        <w:rPr>
                          <w:rFonts w:ascii="Arial" w:hAnsi="Arial" w:cs="Arial"/>
                        </w:rPr>
                        <w:t>: 2</w:t>
                      </w:r>
                      <w:r w:rsidR="004172E6" w:rsidRPr="004172E6">
                        <w:rPr>
                          <w:rFonts w:ascii="Arial" w:hAnsi="Arial" w:cs="Arial"/>
                        </w:rPr>
                        <w:t>-3</w:t>
                      </w:r>
                      <w:r w:rsidR="000D4C3D" w:rsidRPr="004172E6">
                        <w:rPr>
                          <w:rFonts w:ascii="Arial" w:hAnsi="Arial" w:cs="Arial"/>
                        </w:rPr>
                        <w:t xml:space="preserve"> or </w:t>
                      </w:r>
                    </w:p>
                    <w:p w:rsidR="000D4C3D" w:rsidRPr="004172E6" w:rsidRDefault="000D4C3D" w:rsidP="004172E6">
                      <w:pPr>
                        <w:ind w:left="6480" w:right="-720" w:firstLine="720"/>
                        <w:rPr>
                          <w:rFonts w:ascii="Arial" w:hAnsi="Arial" w:cs="Arial"/>
                        </w:rPr>
                      </w:pPr>
                      <w:proofErr w:type="gramStart"/>
                      <w:r w:rsidRPr="004172E6">
                        <w:rPr>
                          <w:rFonts w:ascii="Arial" w:hAnsi="Arial" w:cs="Arial"/>
                        </w:rPr>
                        <w:t>by</w:t>
                      </w:r>
                      <w:proofErr w:type="gramEnd"/>
                      <w:r w:rsidRPr="004172E6">
                        <w:rPr>
                          <w:rFonts w:ascii="Arial" w:hAnsi="Arial" w:cs="Arial"/>
                        </w:rPr>
                        <w:t xml:space="preserve"> </w:t>
                      </w:r>
                      <w:r w:rsidRPr="004172E6">
                        <w:rPr>
                          <w:rFonts w:ascii="Arial" w:hAnsi="Arial" w:cs="Arial"/>
                        </w:rPr>
                        <w:t xml:space="preserve">appointment </w:t>
                      </w:r>
                    </w:p>
                    <w:p w:rsidR="00E202B7" w:rsidRPr="00BF11B1" w:rsidRDefault="00E202B7" w:rsidP="00BF11B1">
                      <w:pPr>
                        <w:ind w:right="-720"/>
                        <w:rPr>
                          <w:rFonts w:ascii="Trebuchet MS" w:hAnsi="Trebuchet MS" w:cs="Lucida Sans"/>
                        </w:rPr>
                      </w:pPr>
                    </w:p>
                  </w:txbxContent>
                </v:textbox>
              </v:shape>
            </w:pict>
          </mc:Fallback>
        </mc:AlternateContent>
      </w:r>
    </w:p>
    <w:p w:rsidR="00454C47" w:rsidRPr="004172E6" w:rsidRDefault="00454C47" w:rsidP="00454C47">
      <w:pPr>
        <w:ind w:right="-720"/>
        <w:jc w:val="center"/>
        <w:rPr>
          <w:rFonts w:ascii="Arial" w:hAnsi="Arial" w:cs="Arial"/>
          <w:b/>
        </w:rPr>
      </w:pPr>
    </w:p>
    <w:p w:rsidR="00454C47" w:rsidRPr="004172E6" w:rsidRDefault="00454C47" w:rsidP="00454C47">
      <w:pPr>
        <w:ind w:right="-720"/>
        <w:rPr>
          <w:rFonts w:ascii="Arial" w:hAnsi="Arial" w:cs="Arial"/>
        </w:rPr>
      </w:pPr>
    </w:p>
    <w:p w:rsidR="00454C47" w:rsidRDefault="00454C47" w:rsidP="00454C47">
      <w:pPr>
        <w:ind w:right="-720"/>
        <w:rPr>
          <w:rFonts w:ascii="Trebuchet MS" w:hAnsi="Trebuchet MS" w:cs="Lucida Sans"/>
        </w:rPr>
      </w:pPr>
    </w:p>
    <w:p w:rsidR="00454C47" w:rsidRDefault="00454C47" w:rsidP="00454C47">
      <w:pPr>
        <w:ind w:right="-720"/>
        <w:rPr>
          <w:rFonts w:ascii="Trebuchet MS" w:hAnsi="Trebuchet MS" w:cs="Lucida Sans"/>
        </w:rPr>
      </w:pPr>
    </w:p>
    <w:p w:rsidR="00454C47" w:rsidRDefault="00454C47" w:rsidP="00454C47">
      <w:pPr>
        <w:ind w:right="-720"/>
        <w:rPr>
          <w:rFonts w:ascii="Trebuchet MS" w:hAnsi="Trebuchet MS" w:cs="Lucida Sans"/>
        </w:rPr>
      </w:pPr>
    </w:p>
    <w:p w:rsidR="000D4C3D" w:rsidRDefault="000D4C3D" w:rsidP="00454C47">
      <w:pPr>
        <w:ind w:right="-720"/>
        <w:rPr>
          <w:rFonts w:ascii="Trebuchet MS" w:hAnsi="Trebuchet MS" w:cs="Lucida Sans"/>
          <w:b/>
        </w:rPr>
      </w:pPr>
    </w:p>
    <w:p w:rsidR="00454C47" w:rsidRPr="004172E6" w:rsidRDefault="00454C47" w:rsidP="00454C47">
      <w:pPr>
        <w:ind w:right="-720"/>
        <w:rPr>
          <w:rFonts w:ascii="Arial" w:hAnsi="Arial" w:cs="Arial"/>
        </w:rPr>
      </w:pPr>
      <w:r w:rsidRPr="004172E6">
        <w:rPr>
          <w:rFonts w:ascii="Arial" w:hAnsi="Arial" w:cs="Arial"/>
          <w:b/>
        </w:rPr>
        <w:t>Lectures</w:t>
      </w:r>
      <w:r w:rsidR="00CB14E0" w:rsidRPr="004172E6">
        <w:rPr>
          <w:rFonts w:ascii="Arial" w:hAnsi="Arial" w:cs="Arial"/>
        </w:rPr>
        <w:t xml:space="preserve">: </w:t>
      </w:r>
      <w:r w:rsidR="000D4C3D" w:rsidRPr="004172E6">
        <w:rPr>
          <w:rFonts w:ascii="Arial" w:hAnsi="Arial" w:cs="Arial"/>
        </w:rPr>
        <w:t>T/TH</w:t>
      </w:r>
      <w:r w:rsidR="00554019" w:rsidRPr="004172E6">
        <w:rPr>
          <w:rFonts w:ascii="Arial" w:hAnsi="Arial" w:cs="Arial"/>
        </w:rPr>
        <w:t>:</w:t>
      </w:r>
      <w:r w:rsidR="00CB14E0" w:rsidRPr="004172E6">
        <w:rPr>
          <w:rFonts w:ascii="Arial" w:hAnsi="Arial" w:cs="Arial"/>
        </w:rPr>
        <w:t xml:space="preserve"> </w:t>
      </w:r>
      <w:r w:rsidR="000D4C3D" w:rsidRPr="004172E6">
        <w:rPr>
          <w:rFonts w:ascii="Arial" w:hAnsi="Arial" w:cs="Arial"/>
        </w:rPr>
        <w:t>9:35</w:t>
      </w:r>
      <w:r w:rsidR="00A244F6" w:rsidRPr="004172E6">
        <w:rPr>
          <w:rFonts w:ascii="Arial" w:hAnsi="Arial" w:cs="Arial"/>
        </w:rPr>
        <w:t>-1</w:t>
      </w:r>
      <w:r w:rsidR="000D4C3D" w:rsidRPr="004172E6">
        <w:rPr>
          <w:rFonts w:ascii="Arial" w:hAnsi="Arial" w:cs="Arial"/>
        </w:rPr>
        <w:t>0:5</w:t>
      </w:r>
      <w:r w:rsidR="00A244F6" w:rsidRPr="004172E6">
        <w:rPr>
          <w:rFonts w:ascii="Arial" w:hAnsi="Arial" w:cs="Arial"/>
        </w:rPr>
        <w:t>5</w:t>
      </w:r>
      <w:r w:rsidR="00CB14E0" w:rsidRPr="004172E6">
        <w:rPr>
          <w:rFonts w:ascii="Arial" w:hAnsi="Arial" w:cs="Arial"/>
        </w:rPr>
        <w:tab/>
      </w:r>
      <w:r w:rsidR="00CB14E0" w:rsidRPr="004172E6">
        <w:rPr>
          <w:rFonts w:ascii="Arial" w:hAnsi="Arial" w:cs="Arial"/>
        </w:rPr>
        <w:tab/>
      </w:r>
      <w:r w:rsidR="00CB14E0" w:rsidRPr="004172E6">
        <w:rPr>
          <w:rFonts w:ascii="Arial" w:hAnsi="Arial" w:cs="Arial"/>
        </w:rPr>
        <w:tab/>
      </w:r>
      <w:r w:rsidR="00CB14E0" w:rsidRPr="004172E6">
        <w:rPr>
          <w:rFonts w:ascii="Arial" w:hAnsi="Arial" w:cs="Arial"/>
          <w:b/>
        </w:rPr>
        <w:t>Location</w:t>
      </w:r>
      <w:r w:rsidR="00CB14E0" w:rsidRPr="004172E6">
        <w:rPr>
          <w:rFonts w:ascii="Arial" w:hAnsi="Arial" w:cs="Arial"/>
        </w:rPr>
        <w:t xml:space="preserve">: </w:t>
      </w:r>
      <w:r w:rsidR="000D4C3D" w:rsidRPr="004172E6">
        <w:rPr>
          <w:rFonts w:ascii="Arial" w:hAnsi="Arial" w:cs="Arial"/>
        </w:rPr>
        <w:t>Smith Lab 4025</w:t>
      </w:r>
    </w:p>
    <w:p w:rsidR="00454C47" w:rsidRPr="004172E6" w:rsidRDefault="00454C47" w:rsidP="00454C47">
      <w:pPr>
        <w:ind w:right="-720"/>
        <w:rPr>
          <w:rFonts w:ascii="Arial" w:hAnsi="Arial" w:cs="Arial"/>
        </w:rPr>
      </w:pPr>
    </w:p>
    <w:p w:rsidR="00454C47" w:rsidRPr="004172E6" w:rsidRDefault="00454C47" w:rsidP="00454C47">
      <w:pPr>
        <w:ind w:right="-720"/>
        <w:rPr>
          <w:rFonts w:ascii="Arial" w:hAnsi="Arial" w:cs="Arial"/>
        </w:rPr>
      </w:pPr>
      <w:r w:rsidRPr="004172E6">
        <w:rPr>
          <w:rFonts w:ascii="Arial" w:hAnsi="Arial" w:cs="Arial"/>
          <w:b/>
        </w:rPr>
        <w:t>Pre-requisite</w:t>
      </w:r>
      <w:r w:rsidRPr="004172E6">
        <w:rPr>
          <w:rFonts w:ascii="Arial" w:hAnsi="Arial" w:cs="Arial"/>
        </w:rPr>
        <w:t>: Anthropology 2</w:t>
      </w:r>
      <w:r w:rsidR="00BC616D" w:rsidRPr="004172E6">
        <w:rPr>
          <w:rFonts w:ascii="Arial" w:hAnsi="Arial" w:cs="Arial"/>
        </w:rPr>
        <w:t>2</w:t>
      </w:r>
      <w:r w:rsidRPr="004172E6">
        <w:rPr>
          <w:rFonts w:ascii="Arial" w:hAnsi="Arial" w:cs="Arial"/>
        </w:rPr>
        <w:t>00 or permission of the instructor</w:t>
      </w:r>
    </w:p>
    <w:p w:rsidR="00454C47" w:rsidRPr="004172E6" w:rsidRDefault="00454C47" w:rsidP="00454C47">
      <w:pPr>
        <w:ind w:right="-720"/>
        <w:rPr>
          <w:rFonts w:ascii="Arial" w:hAnsi="Arial" w:cs="Arial"/>
        </w:rPr>
      </w:pPr>
    </w:p>
    <w:p w:rsidR="000D4C3D" w:rsidRPr="004172E6" w:rsidRDefault="000D4C3D" w:rsidP="000D4C3D">
      <w:pPr>
        <w:pStyle w:val="Default"/>
        <w:rPr>
          <w:rFonts w:ascii="Arial" w:hAnsi="Arial" w:cs="Arial"/>
        </w:rPr>
      </w:pPr>
      <w:r w:rsidRPr="004172E6">
        <w:rPr>
          <w:rFonts w:ascii="Arial" w:hAnsi="Arial" w:cs="Arial"/>
          <w:b/>
        </w:rPr>
        <w:t xml:space="preserve">Format of Instruction: </w:t>
      </w:r>
      <w:r w:rsidRPr="004172E6">
        <w:rPr>
          <w:rFonts w:ascii="Arial" w:hAnsi="Arial" w:cs="Arial"/>
        </w:rPr>
        <w:t xml:space="preserve">This is primarily a lecture-based course, with periodic planned discussion sessions. To perform well in this course attendance is essential. In addition, from the very start of the semester, you should plan to complete all assigned readings and answer any assigned questions </w:t>
      </w:r>
      <w:r w:rsidRPr="004172E6">
        <w:rPr>
          <w:rFonts w:ascii="Arial" w:hAnsi="Arial" w:cs="Arial"/>
          <w:b/>
          <w:u w:val="single"/>
        </w:rPr>
        <w:t>BEFORE</w:t>
      </w:r>
      <w:r w:rsidRPr="004172E6">
        <w:rPr>
          <w:rFonts w:ascii="Arial" w:hAnsi="Arial" w:cs="Arial"/>
        </w:rPr>
        <w:t xml:space="preserve"> their scheduled presentation/discussion. Reading material for this course will come from an introductory text and a series of articles (see </w:t>
      </w:r>
      <w:r w:rsidR="00324D6B">
        <w:rPr>
          <w:rFonts w:ascii="Arial" w:hAnsi="Arial" w:cs="Arial"/>
        </w:rPr>
        <w:t>Reading</w:t>
      </w:r>
      <w:r w:rsidRPr="004172E6">
        <w:rPr>
          <w:rFonts w:ascii="Arial" w:hAnsi="Arial" w:cs="Arial"/>
        </w:rPr>
        <w:t xml:space="preserve"> Schedule).</w:t>
      </w:r>
    </w:p>
    <w:p w:rsidR="000D4C3D" w:rsidRPr="004172E6" w:rsidRDefault="000D4C3D" w:rsidP="000D4C3D">
      <w:pPr>
        <w:pStyle w:val="Default"/>
        <w:rPr>
          <w:rFonts w:ascii="Arial" w:hAnsi="Arial" w:cs="Arial"/>
        </w:rPr>
      </w:pPr>
    </w:p>
    <w:p w:rsidR="00F200AD" w:rsidRPr="004172E6" w:rsidRDefault="000D4C3D" w:rsidP="00454C47">
      <w:pPr>
        <w:ind w:right="-720"/>
        <w:rPr>
          <w:rFonts w:ascii="Arial" w:hAnsi="Arial" w:cs="Arial"/>
        </w:rPr>
      </w:pPr>
      <w:r w:rsidRPr="004172E6">
        <w:rPr>
          <w:rFonts w:ascii="Arial" w:hAnsi="Arial" w:cs="Arial"/>
          <w:b/>
        </w:rPr>
        <w:t>Description of the Course</w:t>
      </w:r>
      <w:r w:rsidRPr="004172E6">
        <w:rPr>
          <w:rFonts w:ascii="Arial" w:hAnsi="Arial" w:cs="Arial"/>
        </w:rPr>
        <w:t xml:space="preserve">: </w:t>
      </w:r>
      <w:r w:rsidR="00454C47" w:rsidRPr="004172E6">
        <w:rPr>
          <w:rFonts w:ascii="Arial" w:hAnsi="Arial" w:cs="Arial"/>
        </w:rPr>
        <w:t>We all experience human diversity on a daily basis,</w:t>
      </w:r>
      <w:r w:rsidRPr="004172E6">
        <w:rPr>
          <w:rFonts w:ascii="Arial" w:hAnsi="Arial" w:cs="Arial"/>
        </w:rPr>
        <w:t xml:space="preserve"> both cultural and biological. </w:t>
      </w:r>
      <w:r w:rsidR="00454C47" w:rsidRPr="004172E6">
        <w:rPr>
          <w:rFonts w:ascii="Arial" w:hAnsi="Arial" w:cs="Arial"/>
        </w:rPr>
        <w:t xml:space="preserve">The goal of this course is to provide you with an understanding of modern human </w:t>
      </w:r>
      <w:r w:rsidR="00454C47" w:rsidRPr="004172E6">
        <w:rPr>
          <w:rFonts w:ascii="Arial" w:hAnsi="Arial" w:cs="Arial"/>
          <w:b/>
          <w:i/>
        </w:rPr>
        <w:t>biological</w:t>
      </w:r>
      <w:r w:rsidR="00454C47" w:rsidRPr="004172E6">
        <w:rPr>
          <w:rFonts w:ascii="Arial" w:hAnsi="Arial" w:cs="Arial"/>
        </w:rPr>
        <w:t xml:space="preserve"> variation. As a course in natural science you will apply the principles of evolutionary theory and the scientific method to understanding </w:t>
      </w:r>
      <w:r w:rsidR="004026B2" w:rsidRPr="004172E6">
        <w:rPr>
          <w:rFonts w:ascii="Arial" w:hAnsi="Arial" w:cs="Arial"/>
        </w:rPr>
        <w:t xml:space="preserve">the forces shaping </w:t>
      </w:r>
      <w:r w:rsidR="00E202B7" w:rsidRPr="004172E6">
        <w:rPr>
          <w:rFonts w:ascii="Arial" w:hAnsi="Arial" w:cs="Arial"/>
        </w:rPr>
        <w:t xml:space="preserve">modern </w:t>
      </w:r>
      <w:r w:rsidR="00454C47" w:rsidRPr="004172E6">
        <w:rPr>
          <w:rFonts w:ascii="Arial" w:hAnsi="Arial" w:cs="Arial"/>
        </w:rPr>
        <w:t xml:space="preserve">human </w:t>
      </w:r>
      <w:r w:rsidR="00283506" w:rsidRPr="004172E6">
        <w:rPr>
          <w:rFonts w:ascii="Arial" w:hAnsi="Arial" w:cs="Arial"/>
        </w:rPr>
        <w:t xml:space="preserve">biological </w:t>
      </w:r>
      <w:r w:rsidR="004026B2" w:rsidRPr="004172E6">
        <w:rPr>
          <w:rFonts w:ascii="Arial" w:hAnsi="Arial" w:cs="Arial"/>
        </w:rPr>
        <w:t xml:space="preserve">variation. </w:t>
      </w:r>
      <w:r w:rsidR="00E874BA" w:rsidRPr="004172E6">
        <w:rPr>
          <w:rFonts w:ascii="Arial" w:hAnsi="Arial" w:cs="Arial"/>
        </w:rPr>
        <w:t xml:space="preserve">The course emphasizes genetic, anatomical, and physiological differences within and between populations. We will spend considerable time looking at how physical, biological and social aspects of the environment shape human biology and thus contribute to human biological variation. </w:t>
      </w:r>
    </w:p>
    <w:p w:rsidR="00F200AD" w:rsidRPr="004172E6" w:rsidRDefault="00F200AD" w:rsidP="00454C47">
      <w:pPr>
        <w:ind w:right="-720"/>
        <w:rPr>
          <w:rFonts w:ascii="Arial" w:hAnsi="Arial" w:cs="Arial"/>
        </w:rPr>
      </w:pPr>
    </w:p>
    <w:p w:rsidR="00E874BA" w:rsidRPr="004172E6" w:rsidRDefault="00F200AD" w:rsidP="00454C47">
      <w:pPr>
        <w:ind w:right="-720"/>
        <w:rPr>
          <w:rFonts w:ascii="Arial" w:hAnsi="Arial" w:cs="Arial"/>
        </w:rPr>
      </w:pPr>
      <w:r w:rsidRPr="004172E6">
        <w:rPr>
          <w:rFonts w:ascii="Arial" w:hAnsi="Arial" w:cs="Arial"/>
          <w:b/>
        </w:rPr>
        <w:t xml:space="preserve">Learning </w:t>
      </w:r>
      <w:r w:rsidR="000D4C3D" w:rsidRPr="004172E6">
        <w:rPr>
          <w:rFonts w:ascii="Arial" w:hAnsi="Arial" w:cs="Arial"/>
          <w:b/>
        </w:rPr>
        <w:t>Outcomes</w:t>
      </w:r>
      <w:r w:rsidRPr="004172E6">
        <w:rPr>
          <w:rFonts w:ascii="Arial" w:hAnsi="Arial" w:cs="Arial"/>
        </w:rPr>
        <w:t xml:space="preserve">: </w:t>
      </w:r>
    </w:p>
    <w:p w:rsidR="00E874BA" w:rsidRPr="004172E6" w:rsidRDefault="00E874BA" w:rsidP="00E874BA">
      <w:pPr>
        <w:pStyle w:val="ListParagraph"/>
        <w:numPr>
          <w:ilvl w:val="0"/>
          <w:numId w:val="2"/>
        </w:numPr>
        <w:ind w:right="-720"/>
        <w:rPr>
          <w:rFonts w:ascii="Arial" w:hAnsi="Arial" w:cs="Arial"/>
        </w:rPr>
      </w:pPr>
      <w:r w:rsidRPr="004172E6">
        <w:rPr>
          <w:rFonts w:ascii="Arial" w:hAnsi="Arial" w:cs="Arial"/>
        </w:rPr>
        <w:t>Students will become familiar with key aspects of modern human genetic, anatomical and physiological variation.</w:t>
      </w:r>
    </w:p>
    <w:p w:rsidR="00E874BA" w:rsidRPr="004172E6" w:rsidRDefault="00E874BA" w:rsidP="00E874BA">
      <w:pPr>
        <w:pStyle w:val="ListParagraph"/>
        <w:numPr>
          <w:ilvl w:val="0"/>
          <w:numId w:val="2"/>
        </w:numPr>
        <w:ind w:right="-720"/>
        <w:rPr>
          <w:rFonts w:ascii="Arial" w:hAnsi="Arial" w:cs="Arial"/>
        </w:rPr>
      </w:pPr>
      <w:r w:rsidRPr="004172E6">
        <w:rPr>
          <w:rFonts w:ascii="Arial" w:hAnsi="Arial" w:cs="Arial"/>
        </w:rPr>
        <w:t>Students will apply knowledge of the forces of evolution to explain modern human variation within and between populations.</w:t>
      </w:r>
    </w:p>
    <w:p w:rsidR="00E874BA" w:rsidRPr="004172E6" w:rsidRDefault="00E874BA" w:rsidP="00E874BA">
      <w:pPr>
        <w:pStyle w:val="ListParagraph"/>
        <w:numPr>
          <w:ilvl w:val="0"/>
          <w:numId w:val="2"/>
        </w:numPr>
        <w:ind w:right="-720"/>
        <w:rPr>
          <w:rFonts w:ascii="Arial" w:hAnsi="Arial" w:cs="Arial"/>
        </w:rPr>
      </w:pPr>
      <w:r w:rsidRPr="004172E6">
        <w:rPr>
          <w:rFonts w:ascii="Arial" w:hAnsi="Arial" w:cs="Arial"/>
        </w:rPr>
        <w:t xml:space="preserve">Students will gain an appreciation for how aspects of the physical, biological and social environment shape modern human variation. </w:t>
      </w:r>
    </w:p>
    <w:p w:rsidR="00454C47" w:rsidRDefault="00E874BA" w:rsidP="008B2EB3">
      <w:pPr>
        <w:pStyle w:val="ListParagraph"/>
        <w:numPr>
          <w:ilvl w:val="0"/>
          <w:numId w:val="2"/>
        </w:numPr>
        <w:ind w:right="-720"/>
        <w:rPr>
          <w:rFonts w:ascii="Arial" w:hAnsi="Arial" w:cs="Arial"/>
        </w:rPr>
      </w:pPr>
      <w:r w:rsidRPr="00F4329A">
        <w:rPr>
          <w:rFonts w:ascii="Arial" w:hAnsi="Arial" w:cs="Arial"/>
        </w:rPr>
        <w:t xml:space="preserve">Students will understand how humans are continuing to evolve. </w:t>
      </w:r>
    </w:p>
    <w:p w:rsidR="00F4329A" w:rsidRPr="00F4329A" w:rsidRDefault="00F4329A" w:rsidP="00F4329A">
      <w:pPr>
        <w:pStyle w:val="ListParagraph"/>
        <w:ind w:right="-720"/>
        <w:rPr>
          <w:rFonts w:ascii="Arial" w:hAnsi="Arial" w:cs="Arial"/>
        </w:rPr>
      </w:pPr>
    </w:p>
    <w:p w:rsidR="00E874BA" w:rsidRPr="004172E6" w:rsidRDefault="00E874BA" w:rsidP="00E874BA">
      <w:pPr>
        <w:ind w:right="-720"/>
        <w:rPr>
          <w:rFonts w:ascii="Arial" w:hAnsi="Arial" w:cs="Arial"/>
          <w:b/>
        </w:rPr>
      </w:pPr>
      <w:r w:rsidRPr="004172E6">
        <w:rPr>
          <w:rFonts w:ascii="Arial" w:hAnsi="Arial" w:cs="Arial"/>
          <w:b/>
        </w:rPr>
        <w:t>Required Texts</w:t>
      </w:r>
      <w:r w:rsidR="00202C02" w:rsidRPr="004172E6">
        <w:rPr>
          <w:rFonts w:ascii="Arial" w:hAnsi="Arial" w:cs="Arial"/>
          <w:b/>
        </w:rPr>
        <w:t>/Videos</w:t>
      </w:r>
      <w:r w:rsidRPr="004172E6">
        <w:rPr>
          <w:rFonts w:ascii="Arial" w:hAnsi="Arial" w:cs="Arial"/>
          <w:b/>
        </w:rPr>
        <w:t>:</w:t>
      </w:r>
    </w:p>
    <w:p w:rsidR="00E874BA" w:rsidRPr="004172E6" w:rsidRDefault="00E874BA" w:rsidP="00E874BA">
      <w:pPr>
        <w:pStyle w:val="ListParagraph"/>
        <w:numPr>
          <w:ilvl w:val="0"/>
          <w:numId w:val="1"/>
        </w:numPr>
        <w:ind w:right="-720"/>
        <w:rPr>
          <w:rFonts w:ascii="Arial" w:hAnsi="Arial" w:cs="Arial"/>
        </w:rPr>
      </w:pPr>
      <w:r w:rsidRPr="004172E6">
        <w:rPr>
          <w:rFonts w:ascii="Arial" w:hAnsi="Arial" w:cs="Arial"/>
        </w:rPr>
        <w:t xml:space="preserve">Human Biological Diversity. Brown, DE. New York: Routledge 360 pp. </w:t>
      </w:r>
    </w:p>
    <w:p w:rsidR="00E874BA" w:rsidRPr="004172E6" w:rsidRDefault="00E874BA" w:rsidP="00E874BA">
      <w:pPr>
        <w:pStyle w:val="ListParagraph"/>
        <w:numPr>
          <w:ilvl w:val="0"/>
          <w:numId w:val="1"/>
        </w:numPr>
        <w:ind w:right="-720"/>
        <w:rPr>
          <w:rFonts w:ascii="Arial" w:hAnsi="Arial" w:cs="Arial"/>
        </w:rPr>
      </w:pPr>
      <w:r w:rsidRPr="004172E6">
        <w:rPr>
          <w:rFonts w:ascii="Arial" w:hAnsi="Arial" w:cs="Arial"/>
        </w:rPr>
        <w:t xml:space="preserve">Additional readings are marked with a * </w:t>
      </w:r>
      <w:r w:rsidR="00202C02" w:rsidRPr="004172E6">
        <w:rPr>
          <w:rFonts w:ascii="Arial" w:hAnsi="Arial" w:cs="Arial"/>
        </w:rPr>
        <w:t xml:space="preserve">on the reading schedule </w:t>
      </w:r>
      <w:r w:rsidRPr="004172E6">
        <w:rPr>
          <w:rFonts w:ascii="Arial" w:hAnsi="Arial" w:cs="Arial"/>
        </w:rPr>
        <w:t>– these pdfs can be found in the “Files” folder on our course Carmen site.</w:t>
      </w:r>
    </w:p>
    <w:p w:rsidR="00202C02" w:rsidRDefault="00202C02" w:rsidP="00202C02">
      <w:pPr>
        <w:pStyle w:val="ListParagraph"/>
        <w:numPr>
          <w:ilvl w:val="0"/>
          <w:numId w:val="1"/>
        </w:numPr>
        <w:ind w:right="-720"/>
        <w:rPr>
          <w:rFonts w:ascii="Arial" w:hAnsi="Arial" w:cs="Arial"/>
        </w:rPr>
      </w:pPr>
      <w:r w:rsidRPr="004172E6">
        <w:rPr>
          <w:rFonts w:ascii="Arial" w:hAnsi="Arial" w:cs="Arial"/>
        </w:rPr>
        <w:t>You will be required to watch several videos outside of class that pertain to key topics covered in the class. [Referred to by title on the reading schedule]</w:t>
      </w:r>
    </w:p>
    <w:p w:rsidR="007878B0" w:rsidRPr="007878B0" w:rsidRDefault="00E31902" w:rsidP="002B762D">
      <w:pPr>
        <w:pStyle w:val="ListParagraph"/>
        <w:numPr>
          <w:ilvl w:val="1"/>
          <w:numId w:val="1"/>
        </w:numPr>
        <w:ind w:right="-720"/>
        <w:rPr>
          <w:rFonts w:ascii="Arial" w:hAnsi="Arial" w:cs="Arial"/>
        </w:rPr>
      </w:pPr>
      <w:r w:rsidRPr="007878B0">
        <w:rPr>
          <w:rFonts w:ascii="Arial" w:hAnsi="Arial" w:cs="Arial"/>
        </w:rPr>
        <w:t xml:space="preserve">Ghost in your genes: </w:t>
      </w:r>
      <w:hyperlink r:id="rId6" w:history="1">
        <w:r w:rsidRPr="007878B0">
          <w:rPr>
            <w:rStyle w:val="Hyperlink"/>
            <w:rFonts w:ascii="Arial" w:hAnsi="Arial" w:cs="Arial"/>
          </w:rPr>
          <w:t>https://www.dailymotion.com/video/x1luqdj</w:t>
        </w:r>
      </w:hyperlink>
      <w:r w:rsidRPr="007878B0">
        <w:rPr>
          <w:rFonts w:ascii="Arial" w:hAnsi="Arial" w:cs="Arial"/>
        </w:rPr>
        <w:t xml:space="preserve"> </w:t>
      </w:r>
    </w:p>
    <w:p w:rsidR="00366627" w:rsidRPr="007878B0" w:rsidRDefault="00366627" w:rsidP="002B762D">
      <w:pPr>
        <w:pStyle w:val="ListParagraph"/>
        <w:numPr>
          <w:ilvl w:val="1"/>
          <w:numId w:val="1"/>
        </w:numPr>
        <w:ind w:right="-720"/>
        <w:rPr>
          <w:rFonts w:ascii="Arial" w:hAnsi="Arial" w:cs="Arial"/>
        </w:rPr>
      </w:pPr>
      <w:r w:rsidRPr="007878B0">
        <w:rPr>
          <w:rFonts w:ascii="Arial" w:hAnsi="Arial" w:cs="Arial"/>
        </w:rPr>
        <w:t xml:space="preserve">Race - Power of an Illusion: </w:t>
      </w:r>
      <w:hyperlink r:id="rId7" w:history="1">
        <w:r w:rsidRPr="007878B0">
          <w:rPr>
            <w:rStyle w:val="Hyperlink"/>
            <w:rFonts w:ascii="Arial" w:hAnsi="Arial" w:cs="Arial"/>
          </w:rPr>
          <w:t>https://www.kanopy.com/product/race</w:t>
        </w:r>
      </w:hyperlink>
    </w:p>
    <w:p w:rsidR="00202C02" w:rsidRPr="00366627" w:rsidRDefault="00366627" w:rsidP="00366627">
      <w:pPr>
        <w:pStyle w:val="ListParagraph"/>
        <w:numPr>
          <w:ilvl w:val="1"/>
          <w:numId w:val="1"/>
        </w:numPr>
        <w:ind w:right="-720"/>
        <w:rPr>
          <w:rFonts w:ascii="Arial" w:hAnsi="Arial" w:cs="Arial"/>
        </w:rPr>
      </w:pPr>
      <w:r w:rsidRPr="00366627">
        <w:rPr>
          <w:rFonts w:ascii="Arial" w:hAnsi="Arial" w:cs="Arial"/>
        </w:rPr>
        <w:t xml:space="preserve">Stress, Portrait of a Killer: </w:t>
      </w:r>
      <w:hyperlink r:id="rId8" w:history="1">
        <w:r w:rsidRPr="00366627">
          <w:rPr>
            <w:rStyle w:val="Hyperlink"/>
            <w:rFonts w:ascii="Arial" w:hAnsi="Arial" w:cs="Arial"/>
          </w:rPr>
          <w:t>https://www.youtube.com/watch?v=eYG0ZuTv5rs</w:t>
        </w:r>
      </w:hyperlink>
    </w:p>
    <w:p w:rsidR="00202C02" w:rsidRPr="004172E6" w:rsidRDefault="00202C02" w:rsidP="00202C02">
      <w:pPr>
        <w:ind w:right="-720"/>
        <w:rPr>
          <w:rFonts w:ascii="Arial" w:hAnsi="Arial" w:cs="Arial"/>
        </w:rPr>
      </w:pPr>
      <w:r w:rsidRPr="004172E6">
        <w:rPr>
          <w:rFonts w:ascii="Arial" w:hAnsi="Arial" w:cs="Arial"/>
          <w:b/>
        </w:rPr>
        <w:t>Evaluation</w:t>
      </w:r>
      <w:r w:rsidRPr="004172E6">
        <w:rPr>
          <w:rFonts w:ascii="Arial" w:hAnsi="Arial" w:cs="Arial"/>
        </w:rPr>
        <w:t xml:space="preserve">:  You </w:t>
      </w:r>
      <w:proofErr w:type="gramStart"/>
      <w:r w:rsidRPr="004172E6">
        <w:rPr>
          <w:rFonts w:ascii="Arial" w:hAnsi="Arial" w:cs="Arial"/>
        </w:rPr>
        <w:t>will be evaluated</w:t>
      </w:r>
      <w:proofErr w:type="gramEnd"/>
      <w:r w:rsidRPr="004172E6">
        <w:rPr>
          <w:rFonts w:ascii="Arial" w:hAnsi="Arial" w:cs="Arial"/>
        </w:rPr>
        <w:t xml:space="preserve"> based on your performance on t</w:t>
      </w:r>
      <w:r w:rsidR="004172E6">
        <w:rPr>
          <w:rFonts w:ascii="Arial" w:hAnsi="Arial" w:cs="Arial"/>
        </w:rPr>
        <w:t>wo</w:t>
      </w:r>
      <w:r w:rsidRPr="004172E6">
        <w:rPr>
          <w:rFonts w:ascii="Arial" w:hAnsi="Arial" w:cs="Arial"/>
        </w:rPr>
        <w:t xml:space="preserve"> exams</w:t>
      </w:r>
      <w:r w:rsidR="004172E6">
        <w:rPr>
          <w:rFonts w:ascii="Arial" w:hAnsi="Arial" w:cs="Arial"/>
        </w:rPr>
        <w:t xml:space="preserve"> and the periodic submission of answers to discussion questions</w:t>
      </w:r>
      <w:r w:rsidRPr="004172E6">
        <w:rPr>
          <w:rFonts w:ascii="Arial" w:hAnsi="Arial" w:cs="Arial"/>
        </w:rPr>
        <w:t xml:space="preserve">.  </w:t>
      </w:r>
    </w:p>
    <w:p w:rsidR="00202C02" w:rsidRPr="004172E6" w:rsidRDefault="00202C02" w:rsidP="00202C02">
      <w:pPr>
        <w:ind w:right="-720"/>
        <w:rPr>
          <w:rFonts w:ascii="Arial" w:hAnsi="Arial" w:cs="Arial"/>
          <w:u w:val="single"/>
        </w:rPr>
      </w:pPr>
    </w:p>
    <w:p w:rsidR="00202C02" w:rsidRPr="004172E6" w:rsidRDefault="00202C02" w:rsidP="00202C02">
      <w:pPr>
        <w:ind w:right="-720"/>
        <w:rPr>
          <w:rFonts w:ascii="Arial" w:hAnsi="Arial" w:cs="Arial"/>
        </w:rPr>
      </w:pPr>
      <w:r w:rsidRPr="004172E6">
        <w:rPr>
          <w:rFonts w:ascii="Arial" w:hAnsi="Arial" w:cs="Arial"/>
          <w:u w:val="single"/>
        </w:rPr>
        <w:t>Exams</w:t>
      </w:r>
      <w:r w:rsidRPr="004172E6">
        <w:rPr>
          <w:rFonts w:ascii="Arial" w:hAnsi="Arial" w:cs="Arial"/>
        </w:rPr>
        <w:t>:  Each of the exams will be multiple-format and may include true/false, matching, multiple-choice, f</w:t>
      </w:r>
      <w:r w:rsidR="004172E6">
        <w:rPr>
          <w:rFonts w:ascii="Arial" w:hAnsi="Arial" w:cs="Arial"/>
        </w:rPr>
        <w:t>ill-in-the-blank and/or problem sets</w:t>
      </w:r>
      <w:r w:rsidRPr="004172E6">
        <w:rPr>
          <w:rFonts w:ascii="Arial" w:hAnsi="Arial" w:cs="Arial"/>
        </w:rPr>
        <w:t xml:space="preserve">.  There will be no make-up exams and your grade for a missed exam </w:t>
      </w:r>
      <w:proofErr w:type="gramStart"/>
      <w:r w:rsidRPr="004172E6">
        <w:rPr>
          <w:rFonts w:ascii="Arial" w:hAnsi="Arial" w:cs="Arial"/>
        </w:rPr>
        <w:t>will be recorded</w:t>
      </w:r>
      <w:proofErr w:type="gramEnd"/>
      <w:r w:rsidRPr="004172E6">
        <w:rPr>
          <w:rFonts w:ascii="Arial" w:hAnsi="Arial" w:cs="Arial"/>
        </w:rPr>
        <w:t xml:space="preserve"> as a “0.”</w:t>
      </w:r>
      <w:r w:rsidR="004172E6">
        <w:rPr>
          <w:rFonts w:ascii="Arial" w:hAnsi="Arial" w:cs="Arial"/>
        </w:rPr>
        <w:t xml:space="preserve"> Questions based on the readings </w:t>
      </w:r>
      <w:proofErr w:type="gramStart"/>
      <w:r w:rsidR="004172E6">
        <w:rPr>
          <w:rFonts w:ascii="Arial" w:hAnsi="Arial" w:cs="Arial"/>
        </w:rPr>
        <w:t>will b</w:t>
      </w:r>
      <w:r w:rsidR="00324D6B">
        <w:rPr>
          <w:rFonts w:ascii="Arial" w:hAnsi="Arial" w:cs="Arial"/>
        </w:rPr>
        <w:t>e posted</w:t>
      </w:r>
      <w:proofErr w:type="gramEnd"/>
      <w:r w:rsidR="00324D6B">
        <w:rPr>
          <w:rFonts w:ascii="Arial" w:hAnsi="Arial" w:cs="Arial"/>
        </w:rPr>
        <w:t xml:space="preserve"> on Carmen. Periodically, </w:t>
      </w:r>
      <w:r w:rsidR="004172E6">
        <w:rPr>
          <w:rFonts w:ascii="Arial" w:hAnsi="Arial" w:cs="Arial"/>
        </w:rPr>
        <w:t>I will ask you to upload the answers to these questions in advance of class</w:t>
      </w:r>
      <w:r w:rsidR="00324D6B">
        <w:rPr>
          <w:rFonts w:ascii="Arial" w:hAnsi="Arial" w:cs="Arial"/>
        </w:rPr>
        <w:t xml:space="preserve">. These will serve as the </w:t>
      </w:r>
      <w:r w:rsidR="004172E6">
        <w:rPr>
          <w:rFonts w:ascii="Arial" w:hAnsi="Arial" w:cs="Arial"/>
        </w:rPr>
        <w:t xml:space="preserve">preparation for in-class discussion. </w:t>
      </w:r>
    </w:p>
    <w:p w:rsidR="00202C02" w:rsidRPr="004172E6" w:rsidRDefault="008127E0" w:rsidP="00202C02">
      <w:pPr>
        <w:ind w:right="-720"/>
        <w:rPr>
          <w:rFonts w:ascii="Arial" w:hAnsi="Arial" w:cs="Arial"/>
        </w:rPr>
      </w:pPr>
      <w:r>
        <w:rPr>
          <w:rFonts w:ascii="Arial" w:hAnsi="Arial" w:cs="Arial"/>
        </w:rPr>
        <w:tab/>
        <w:t>MIDTERM Exam</w:t>
      </w:r>
      <w:r w:rsidR="00202C02" w:rsidRPr="004172E6">
        <w:rPr>
          <w:rFonts w:ascii="Arial" w:hAnsi="Arial" w:cs="Arial"/>
        </w:rPr>
        <w:t xml:space="preserve"> - (</w:t>
      </w:r>
      <w:r w:rsidR="004172E6">
        <w:rPr>
          <w:rFonts w:ascii="Arial" w:hAnsi="Arial" w:cs="Arial"/>
        </w:rPr>
        <w:t>35</w:t>
      </w:r>
      <w:r w:rsidR="00202C02" w:rsidRPr="004172E6">
        <w:rPr>
          <w:rFonts w:ascii="Arial" w:hAnsi="Arial" w:cs="Arial"/>
        </w:rPr>
        <w:t xml:space="preserve">%) – </w:t>
      </w:r>
      <w:r w:rsidR="00324D6B">
        <w:rPr>
          <w:rFonts w:ascii="Arial" w:hAnsi="Arial" w:cs="Arial"/>
        </w:rPr>
        <w:t>March 7</w:t>
      </w:r>
      <w:r w:rsidR="00202C02" w:rsidRPr="004172E6">
        <w:rPr>
          <w:rFonts w:ascii="Arial" w:hAnsi="Arial" w:cs="Arial"/>
          <w:vertAlign w:val="superscript"/>
        </w:rPr>
        <w:t>th</w:t>
      </w:r>
      <w:r w:rsidR="00202C02" w:rsidRPr="004172E6">
        <w:rPr>
          <w:rFonts w:ascii="Arial" w:hAnsi="Arial" w:cs="Arial"/>
        </w:rPr>
        <w:t xml:space="preserve"> </w:t>
      </w:r>
    </w:p>
    <w:p w:rsidR="00202C02" w:rsidRPr="004172E6" w:rsidRDefault="00202C02" w:rsidP="00202C02">
      <w:pPr>
        <w:ind w:right="-720"/>
        <w:rPr>
          <w:rFonts w:ascii="Arial" w:hAnsi="Arial" w:cs="Arial"/>
        </w:rPr>
      </w:pPr>
      <w:r w:rsidRPr="004172E6">
        <w:rPr>
          <w:rFonts w:ascii="Arial" w:hAnsi="Arial" w:cs="Arial"/>
        </w:rPr>
        <w:tab/>
      </w:r>
      <w:r w:rsidR="004172E6">
        <w:rPr>
          <w:rFonts w:ascii="Arial" w:hAnsi="Arial" w:cs="Arial"/>
        </w:rPr>
        <w:t>FINAL</w:t>
      </w:r>
      <w:r w:rsidRPr="004172E6">
        <w:rPr>
          <w:rFonts w:ascii="Arial" w:hAnsi="Arial" w:cs="Arial"/>
        </w:rPr>
        <w:t xml:space="preserve"> </w:t>
      </w:r>
      <w:r w:rsidR="00324D6B">
        <w:rPr>
          <w:rFonts w:ascii="Arial" w:hAnsi="Arial" w:cs="Arial"/>
        </w:rPr>
        <w:t>Exam</w:t>
      </w:r>
      <w:r w:rsidRPr="004172E6">
        <w:rPr>
          <w:rFonts w:ascii="Arial" w:hAnsi="Arial" w:cs="Arial"/>
        </w:rPr>
        <w:t xml:space="preserve"> – (</w:t>
      </w:r>
      <w:r w:rsidR="004172E6">
        <w:rPr>
          <w:rFonts w:ascii="Arial" w:hAnsi="Arial" w:cs="Arial"/>
        </w:rPr>
        <w:t>40</w:t>
      </w:r>
      <w:r w:rsidRPr="004172E6">
        <w:rPr>
          <w:rFonts w:ascii="Arial" w:hAnsi="Arial" w:cs="Arial"/>
        </w:rPr>
        <w:t xml:space="preserve">%) – </w:t>
      </w:r>
      <w:r w:rsidR="00114F55">
        <w:rPr>
          <w:rFonts w:ascii="Arial" w:hAnsi="Arial" w:cs="Arial"/>
        </w:rPr>
        <w:t xml:space="preserve">April </w:t>
      </w:r>
      <w:proofErr w:type="gramStart"/>
      <w:r w:rsidR="00114F55">
        <w:rPr>
          <w:rFonts w:ascii="Arial" w:hAnsi="Arial" w:cs="Arial"/>
        </w:rPr>
        <w:t>29</w:t>
      </w:r>
      <w:r w:rsidR="00114F55" w:rsidRPr="00114F55">
        <w:rPr>
          <w:rFonts w:ascii="Arial" w:hAnsi="Arial" w:cs="Arial"/>
          <w:vertAlign w:val="superscript"/>
        </w:rPr>
        <w:t>th</w:t>
      </w:r>
      <w:proofErr w:type="gramEnd"/>
      <w:r w:rsidR="00114F55">
        <w:rPr>
          <w:rFonts w:ascii="Arial" w:hAnsi="Arial" w:cs="Arial"/>
        </w:rPr>
        <w:t xml:space="preserve"> </w:t>
      </w:r>
      <w:r w:rsidRPr="004172E6">
        <w:rPr>
          <w:rFonts w:ascii="Arial" w:hAnsi="Arial" w:cs="Arial"/>
        </w:rPr>
        <w:t xml:space="preserve"> </w:t>
      </w:r>
    </w:p>
    <w:p w:rsidR="00324D6B" w:rsidRDefault="00202C02" w:rsidP="00202C02">
      <w:pPr>
        <w:ind w:right="-720"/>
        <w:rPr>
          <w:rFonts w:ascii="Arial" w:hAnsi="Arial" w:cs="Arial"/>
        </w:rPr>
      </w:pPr>
      <w:r w:rsidRPr="004172E6">
        <w:rPr>
          <w:rFonts w:ascii="Arial" w:hAnsi="Arial" w:cs="Arial"/>
        </w:rPr>
        <w:tab/>
      </w:r>
      <w:r w:rsidR="00324D6B">
        <w:rPr>
          <w:rFonts w:ascii="Arial" w:hAnsi="Arial" w:cs="Arial"/>
        </w:rPr>
        <w:t>Discussion Questions</w:t>
      </w:r>
      <w:r w:rsidRPr="004172E6">
        <w:rPr>
          <w:rFonts w:ascii="Arial" w:hAnsi="Arial" w:cs="Arial"/>
        </w:rPr>
        <w:t xml:space="preserve"> </w:t>
      </w:r>
      <w:r w:rsidR="004172E6">
        <w:rPr>
          <w:rFonts w:ascii="Arial" w:hAnsi="Arial" w:cs="Arial"/>
        </w:rPr>
        <w:t>– (25</w:t>
      </w:r>
      <w:r w:rsidRPr="004172E6">
        <w:rPr>
          <w:rFonts w:ascii="Arial" w:hAnsi="Arial" w:cs="Arial"/>
        </w:rPr>
        <w:t>%)</w:t>
      </w:r>
      <w:r w:rsidR="00324D6B">
        <w:rPr>
          <w:rFonts w:ascii="Arial" w:hAnsi="Arial" w:cs="Arial"/>
        </w:rPr>
        <w:t xml:space="preserve"> </w:t>
      </w:r>
      <w:r w:rsidRPr="004172E6">
        <w:rPr>
          <w:rFonts w:ascii="Arial" w:hAnsi="Arial" w:cs="Arial"/>
        </w:rPr>
        <w:tab/>
      </w:r>
      <w:r w:rsidRPr="004172E6">
        <w:rPr>
          <w:rFonts w:ascii="Arial" w:hAnsi="Arial" w:cs="Arial"/>
        </w:rPr>
        <w:tab/>
      </w:r>
      <w:r w:rsidRPr="004172E6">
        <w:rPr>
          <w:rFonts w:ascii="Arial" w:hAnsi="Arial" w:cs="Arial"/>
        </w:rPr>
        <w:tab/>
      </w:r>
    </w:p>
    <w:p w:rsidR="00202C02" w:rsidRPr="004172E6" w:rsidRDefault="00202C02" w:rsidP="00202C02">
      <w:pPr>
        <w:ind w:right="-720"/>
        <w:rPr>
          <w:rFonts w:ascii="Arial" w:hAnsi="Arial" w:cs="Arial"/>
        </w:rPr>
      </w:pPr>
      <w:r w:rsidRPr="004172E6">
        <w:rPr>
          <w:rFonts w:ascii="Arial" w:hAnsi="Arial" w:cs="Arial"/>
        </w:rPr>
        <w:tab/>
      </w:r>
    </w:p>
    <w:p w:rsidR="00202C02" w:rsidRPr="00B9536D" w:rsidRDefault="00202C02" w:rsidP="00202C02">
      <w:pPr>
        <w:ind w:right="-720"/>
        <w:rPr>
          <w:rFonts w:ascii="Arial" w:hAnsi="Arial" w:cs="Arial"/>
        </w:rPr>
      </w:pPr>
      <w:r w:rsidRPr="00B9536D">
        <w:rPr>
          <w:rFonts w:ascii="Arial" w:hAnsi="Arial" w:cs="Arial"/>
          <w:u w:val="single"/>
        </w:rPr>
        <w:t>Grades</w:t>
      </w:r>
      <w:r w:rsidRPr="00B9536D">
        <w:rPr>
          <w:rFonts w:ascii="Arial" w:hAnsi="Arial" w:cs="Arial"/>
        </w:rPr>
        <w:t>: Grades will be based on the points you achieve on the exams, quizzes and</w:t>
      </w:r>
    </w:p>
    <w:p w:rsidR="00202C02" w:rsidRPr="00B9536D" w:rsidRDefault="00202C02" w:rsidP="004172E6">
      <w:pPr>
        <w:rPr>
          <w:rFonts w:ascii="Arial" w:hAnsi="Arial" w:cs="Arial"/>
        </w:rPr>
      </w:pPr>
      <w:proofErr w:type="gramStart"/>
      <w:r w:rsidRPr="00B9536D">
        <w:rPr>
          <w:rFonts w:ascii="Arial" w:hAnsi="Arial" w:cs="Arial"/>
        </w:rPr>
        <w:t>in-class</w:t>
      </w:r>
      <w:proofErr w:type="gramEnd"/>
      <w:r w:rsidRPr="00B9536D">
        <w:rPr>
          <w:rFonts w:ascii="Arial" w:hAnsi="Arial" w:cs="Arial"/>
        </w:rPr>
        <w:t xml:space="preserve"> activities.  A ≥ 93, A- 90-92, B+ 88-89, B 83-87, B- 80-82, C+ 78-79, C 73-77, C- 70-72, D+ 68-69, </w:t>
      </w:r>
      <w:r w:rsidR="00324D6B" w:rsidRPr="00B9536D">
        <w:rPr>
          <w:rFonts w:ascii="Arial" w:hAnsi="Arial" w:cs="Arial"/>
        </w:rPr>
        <w:t>D 60-67, &lt;60 is a failing grade/</w:t>
      </w:r>
    </w:p>
    <w:p w:rsidR="00324D6B" w:rsidRPr="00B9536D" w:rsidRDefault="00324D6B" w:rsidP="004172E6">
      <w:pPr>
        <w:rPr>
          <w:rFonts w:ascii="Arial" w:hAnsi="Arial" w:cs="Arial"/>
        </w:rPr>
      </w:pPr>
    </w:p>
    <w:p w:rsidR="00324D6B" w:rsidRPr="00B9536D" w:rsidRDefault="00324D6B" w:rsidP="00454C47">
      <w:pPr>
        <w:ind w:right="-720"/>
        <w:rPr>
          <w:rFonts w:ascii="Arial" w:hAnsi="Arial" w:cs="Arial"/>
        </w:rPr>
      </w:pPr>
      <w:r w:rsidRPr="00B9536D">
        <w:rPr>
          <w:rFonts w:ascii="Arial" w:hAnsi="Arial" w:cs="Arial"/>
          <w:b/>
        </w:rPr>
        <w:t>General Guidelines</w:t>
      </w:r>
      <w:r w:rsidRPr="00B9536D">
        <w:rPr>
          <w:rFonts w:ascii="Arial" w:hAnsi="Arial" w:cs="Arial"/>
        </w:rPr>
        <w:t xml:space="preserve">: </w:t>
      </w:r>
      <w:r w:rsidR="00454C47" w:rsidRPr="00B9536D">
        <w:rPr>
          <w:rFonts w:ascii="Arial" w:hAnsi="Arial" w:cs="Arial"/>
        </w:rPr>
        <w:t xml:space="preserve">While class attendance is not mandatory, you </w:t>
      </w:r>
      <w:proofErr w:type="gramStart"/>
      <w:r w:rsidR="00454C47" w:rsidRPr="00B9536D">
        <w:rPr>
          <w:rFonts w:ascii="Arial" w:hAnsi="Arial" w:cs="Arial"/>
        </w:rPr>
        <w:t>will be tested</w:t>
      </w:r>
      <w:proofErr w:type="gramEnd"/>
      <w:r w:rsidR="00454C47" w:rsidRPr="00B9536D">
        <w:rPr>
          <w:rFonts w:ascii="Arial" w:hAnsi="Arial" w:cs="Arial"/>
        </w:rPr>
        <w:t xml:space="preserve"> over material covered in the lectures </w:t>
      </w:r>
      <w:r w:rsidR="004026B2" w:rsidRPr="00B9536D">
        <w:rPr>
          <w:rFonts w:ascii="Arial" w:hAnsi="Arial" w:cs="Arial"/>
        </w:rPr>
        <w:t xml:space="preserve">and class discussion </w:t>
      </w:r>
      <w:r w:rsidR="00454C47" w:rsidRPr="00B9536D">
        <w:rPr>
          <w:rFonts w:ascii="Arial" w:hAnsi="Arial" w:cs="Arial"/>
        </w:rPr>
        <w:t>that, in some cases, will not be cov</w:t>
      </w:r>
      <w:r w:rsidR="004026B2" w:rsidRPr="00B9536D">
        <w:rPr>
          <w:rFonts w:ascii="Arial" w:hAnsi="Arial" w:cs="Arial"/>
        </w:rPr>
        <w:t xml:space="preserve">ered in the required readings. </w:t>
      </w:r>
      <w:r w:rsidR="00454C47" w:rsidRPr="00B9536D">
        <w:rPr>
          <w:rFonts w:ascii="Arial" w:hAnsi="Arial" w:cs="Arial"/>
        </w:rPr>
        <w:t>In addition, you may also be tested over material in the readings that are n</w:t>
      </w:r>
      <w:r w:rsidR="004026B2" w:rsidRPr="00B9536D">
        <w:rPr>
          <w:rFonts w:ascii="Arial" w:hAnsi="Arial" w:cs="Arial"/>
        </w:rPr>
        <w:t xml:space="preserve">ot covered in a class lecture. </w:t>
      </w:r>
      <w:r w:rsidR="004D5278" w:rsidRPr="00B9536D">
        <w:rPr>
          <w:rFonts w:ascii="Arial" w:hAnsi="Arial" w:cs="Arial"/>
        </w:rPr>
        <w:t xml:space="preserve">Class discussion </w:t>
      </w:r>
      <w:r w:rsidR="004026B2" w:rsidRPr="00B9536D">
        <w:rPr>
          <w:rFonts w:ascii="Arial" w:hAnsi="Arial" w:cs="Arial"/>
        </w:rPr>
        <w:t xml:space="preserve">is an important part of the learning experience </w:t>
      </w:r>
      <w:r w:rsidRPr="00B9536D">
        <w:rPr>
          <w:rFonts w:ascii="Arial" w:hAnsi="Arial" w:cs="Arial"/>
        </w:rPr>
        <w:t>and certain class periods</w:t>
      </w:r>
      <w:r w:rsidR="004026B2" w:rsidRPr="00B9536D">
        <w:rPr>
          <w:rFonts w:ascii="Arial" w:hAnsi="Arial" w:cs="Arial"/>
        </w:rPr>
        <w:t xml:space="preserve"> </w:t>
      </w:r>
      <w:proofErr w:type="gramStart"/>
      <w:r w:rsidR="004026B2" w:rsidRPr="00B9536D">
        <w:rPr>
          <w:rFonts w:ascii="Arial" w:hAnsi="Arial" w:cs="Arial"/>
        </w:rPr>
        <w:t>will be dedicated</w:t>
      </w:r>
      <w:proofErr w:type="gramEnd"/>
      <w:r w:rsidR="004026B2" w:rsidRPr="00B9536D">
        <w:rPr>
          <w:rFonts w:ascii="Arial" w:hAnsi="Arial" w:cs="Arial"/>
        </w:rPr>
        <w:t xml:space="preserve"> to discussing article</w:t>
      </w:r>
      <w:r w:rsidRPr="00B9536D">
        <w:rPr>
          <w:rFonts w:ascii="Arial" w:hAnsi="Arial" w:cs="Arial"/>
        </w:rPr>
        <w:t>s</w:t>
      </w:r>
      <w:r w:rsidR="004026B2" w:rsidRPr="00B9536D">
        <w:rPr>
          <w:rFonts w:ascii="Arial" w:hAnsi="Arial" w:cs="Arial"/>
        </w:rPr>
        <w:t xml:space="preserve"> related to the lectures</w:t>
      </w:r>
      <w:r w:rsidR="004D5278" w:rsidRPr="00B9536D">
        <w:rPr>
          <w:rFonts w:ascii="Arial" w:hAnsi="Arial" w:cs="Arial"/>
        </w:rPr>
        <w:t>.</w:t>
      </w:r>
      <w:r w:rsidR="00283506" w:rsidRPr="00B9536D">
        <w:rPr>
          <w:rFonts w:ascii="Arial" w:hAnsi="Arial" w:cs="Arial"/>
        </w:rPr>
        <w:t xml:space="preserve"> </w:t>
      </w:r>
      <w:r w:rsidR="00454C47" w:rsidRPr="00B9536D">
        <w:rPr>
          <w:rFonts w:ascii="Arial" w:hAnsi="Arial" w:cs="Arial"/>
        </w:rPr>
        <w:t>Therefore, in order to perform well in this course, it is critical that you</w:t>
      </w:r>
      <w:r w:rsidR="004026B2" w:rsidRPr="00B9536D">
        <w:rPr>
          <w:rFonts w:ascii="Arial" w:hAnsi="Arial" w:cs="Arial"/>
        </w:rPr>
        <w:t>: (1)</w:t>
      </w:r>
      <w:r w:rsidR="00454C47" w:rsidRPr="00B9536D">
        <w:rPr>
          <w:rFonts w:ascii="Arial" w:hAnsi="Arial" w:cs="Arial"/>
        </w:rPr>
        <w:t xml:space="preserve"> </w:t>
      </w:r>
      <w:r w:rsidR="00454C47" w:rsidRPr="00B9536D">
        <w:rPr>
          <w:rFonts w:ascii="Arial" w:hAnsi="Arial" w:cs="Arial"/>
          <w:b/>
          <w:u w:val="single"/>
        </w:rPr>
        <w:t>attend class on a regular basis</w:t>
      </w:r>
      <w:r w:rsidR="00454C47" w:rsidRPr="00B9536D">
        <w:rPr>
          <w:rFonts w:ascii="Arial" w:hAnsi="Arial" w:cs="Arial"/>
        </w:rPr>
        <w:t xml:space="preserve"> and </w:t>
      </w:r>
      <w:r w:rsidR="004026B2" w:rsidRPr="00B9536D">
        <w:rPr>
          <w:rFonts w:ascii="Arial" w:hAnsi="Arial" w:cs="Arial"/>
        </w:rPr>
        <w:t xml:space="preserve">(2) </w:t>
      </w:r>
      <w:r w:rsidR="00454C47" w:rsidRPr="00B9536D">
        <w:rPr>
          <w:rFonts w:ascii="Arial" w:hAnsi="Arial" w:cs="Arial"/>
          <w:b/>
          <w:u w:val="single"/>
        </w:rPr>
        <w:t>complete the assigned readings</w:t>
      </w:r>
      <w:r w:rsidR="00B9536D" w:rsidRPr="00B9536D">
        <w:rPr>
          <w:rFonts w:ascii="Arial" w:hAnsi="Arial" w:cs="Arial"/>
          <w:b/>
          <w:u w:val="single"/>
        </w:rPr>
        <w:t>/question sets</w:t>
      </w:r>
      <w:r w:rsidR="00454C47" w:rsidRPr="00B9536D">
        <w:rPr>
          <w:rFonts w:ascii="Arial" w:hAnsi="Arial" w:cs="Arial"/>
          <w:b/>
          <w:u w:val="single"/>
        </w:rPr>
        <w:t xml:space="preserve"> BEFORE</w:t>
      </w:r>
      <w:r w:rsidR="00454C47" w:rsidRPr="00B9536D">
        <w:rPr>
          <w:rFonts w:ascii="Arial" w:hAnsi="Arial" w:cs="Arial"/>
        </w:rPr>
        <w:t xml:space="preserve"> th</w:t>
      </w:r>
      <w:r w:rsidRPr="00B9536D">
        <w:rPr>
          <w:rFonts w:ascii="Arial" w:hAnsi="Arial" w:cs="Arial"/>
        </w:rPr>
        <w:t xml:space="preserve">e topic </w:t>
      </w:r>
      <w:proofErr w:type="gramStart"/>
      <w:r w:rsidRPr="00B9536D">
        <w:rPr>
          <w:rFonts w:ascii="Arial" w:hAnsi="Arial" w:cs="Arial"/>
        </w:rPr>
        <w:t>is covered</w:t>
      </w:r>
      <w:proofErr w:type="gramEnd"/>
      <w:r w:rsidRPr="00B9536D">
        <w:rPr>
          <w:rFonts w:ascii="Arial" w:hAnsi="Arial" w:cs="Arial"/>
        </w:rPr>
        <w:t xml:space="preserve"> in lecture. </w:t>
      </w:r>
      <w:r w:rsidR="00F200AD" w:rsidRPr="00B9536D">
        <w:rPr>
          <w:rFonts w:ascii="Arial" w:hAnsi="Arial" w:cs="Arial"/>
        </w:rPr>
        <w:t>By reading all assigned materials prior to lecture</w:t>
      </w:r>
      <w:r w:rsidR="00A55740" w:rsidRPr="00B9536D">
        <w:rPr>
          <w:rFonts w:ascii="Arial" w:hAnsi="Arial" w:cs="Arial"/>
        </w:rPr>
        <w:t>,</w:t>
      </w:r>
      <w:r w:rsidR="00F200AD" w:rsidRPr="00B9536D">
        <w:rPr>
          <w:rFonts w:ascii="Arial" w:hAnsi="Arial" w:cs="Arial"/>
        </w:rPr>
        <w:t xml:space="preserve"> </w:t>
      </w:r>
      <w:r w:rsidR="00A55740" w:rsidRPr="00B9536D">
        <w:rPr>
          <w:rFonts w:ascii="Arial" w:hAnsi="Arial" w:cs="Arial"/>
        </w:rPr>
        <w:t xml:space="preserve">you will </w:t>
      </w:r>
      <w:r w:rsidR="00F200AD" w:rsidRPr="00B9536D">
        <w:rPr>
          <w:rFonts w:ascii="Arial" w:hAnsi="Arial" w:cs="Arial"/>
        </w:rPr>
        <w:t>be familiar with the material</w:t>
      </w:r>
      <w:r w:rsidR="00A55740" w:rsidRPr="00B9536D">
        <w:rPr>
          <w:rFonts w:ascii="Arial" w:hAnsi="Arial" w:cs="Arial"/>
        </w:rPr>
        <w:t xml:space="preserve"> we will cover</w:t>
      </w:r>
      <w:r w:rsidR="00F200AD" w:rsidRPr="00B9536D">
        <w:rPr>
          <w:rFonts w:ascii="Arial" w:hAnsi="Arial" w:cs="Arial"/>
        </w:rPr>
        <w:t>. This will help you follow lecture, clearly articulate questions regarding topics you do not understand and pa</w:t>
      </w:r>
      <w:r w:rsidRPr="00B9536D">
        <w:rPr>
          <w:rFonts w:ascii="Arial" w:hAnsi="Arial" w:cs="Arial"/>
        </w:rPr>
        <w:t xml:space="preserve">rticipate in class discussion. </w:t>
      </w:r>
    </w:p>
    <w:p w:rsidR="00324D6B" w:rsidRPr="00B9536D" w:rsidRDefault="00324D6B" w:rsidP="00454C47">
      <w:pPr>
        <w:ind w:right="-720"/>
        <w:rPr>
          <w:rFonts w:ascii="Arial" w:hAnsi="Arial" w:cs="Arial"/>
        </w:rPr>
      </w:pPr>
    </w:p>
    <w:p w:rsidR="00324D6B" w:rsidRPr="00B9536D" w:rsidRDefault="00324D6B" w:rsidP="00324D6B">
      <w:pPr>
        <w:ind w:right="-720"/>
        <w:rPr>
          <w:rFonts w:ascii="Arial" w:hAnsi="Arial" w:cs="Arial"/>
        </w:rPr>
      </w:pPr>
      <w:r w:rsidRPr="00B9536D">
        <w:rPr>
          <w:rFonts w:ascii="Arial" w:hAnsi="Arial" w:cs="Arial"/>
          <w:b/>
        </w:rPr>
        <w:t>Academic misconduct:</w:t>
      </w:r>
      <w:r w:rsidRPr="00B9536D">
        <w:rPr>
          <w:rFonts w:ascii="Arial" w:hAnsi="Arial" w:cs="Arial"/>
        </w:rPr>
        <w:t xml:space="preserve"> 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9" w:history="1">
        <w:r w:rsidRPr="00B9536D">
          <w:rPr>
            <w:rStyle w:val="Hyperlink"/>
            <w:rFonts w:ascii="Arial" w:hAnsi="Arial" w:cs="Arial"/>
          </w:rPr>
          <w:t>http://studentlife.osu.edu/csc/</w:t>
        </w:r>
      </w:hyperlink>
      <w:r w:rsidRPr="00B9536D">
        <w:rPr>
          <w:rFonts w:ascii="Arial" w:hAnsi="Arial" w:cs="Arial"/>
        </w:rPr>
        <w:t>.</w:t>
      </w:r>
    </w:p>
    <w:p w:rsidR="00324D6B" w:rsidRPr="00B9536D" w:rsidRDefault="00324D6B" w:rsidP="00324D6B">
      <w:pPr>
        <w:ind w:right="-720"/>
        <w:rPr>
          <w:rFonts w:ascii="Arial" w:hAnsi="Arial" w:cs="Arial"/>
        </w:rPr>
      </w:pPr>
    </w:p>
    <w:p w:rsidR="00324D6B" w:rsidRPr="00B9536D" w:rsidRDefault="00324D6B" w:rsidP="00324D6B">
      <w:pPr>
        <w:ind w:right="-720"/>
        <w:rPr>
          <w:rFonts w:ascii="Arial" w:hAnsi="Arial" w:cs="Arial"/>
        </w:rPr>
      </w:pPr>
      <w:r w:rsidRPr="00B9536D">
        <w:rPr>
          <w:rFonts w:ascii="Arial" w:hAnsi="Arial" w:cs="Arial"/>
        </w:rPr>
        <w:t xml:space="preserve">If I suspect that a student has committed academic misconduct in this course, I </w:t>
      </w:r>
      <w:proofErr w:type="gramStart"/>
      <w:r w:rsidRPr="00B9536D">
        <w:rPr>
          <w:rFonts w:ascii="Arial" w:hAnsi="Arial" w:cs="Arial"/>
        </w:rPr>
        <w:t>am obligated</w:t>
      </w:r>
      <w:proofErr w:type="gramEnd"/>
      <w:r w:rsidRPr="00B9536D">
        <w:rPr>
          <w:rFonts w:ascii="Arial" w:hAnsi="Arial" w:cs="Arial"/>
        </w:rPr>
        <w:t xml:space="preserve"> by University Rules to report my suspicions to the Committee on Academic Misconduct (COAM). If COAM determines that you have violated the University’s Code of Student Conduct (i.e., committed academic misconduct), the sanctions for the misconduct could include a failing grade in this course and suspension or dismissal from the University.</w:t>
      </w:r>
    </w:p>
    <w:p w:rsidR="00324D6B" w:rsidRDefault="00324D6B" w:rsidP="00324D6B">
      <w:pPr>
        <w:ind w:right="-720"/>
        <w:rPr>
          <w:rFonts w:ascii="Trebuchet MS" w:hAnsi="Trebuchet MS" w:cs="Lucida Sans"/>
        </w:rPr>
      </w:pPr>
    </w:p>
    <w:p w:rsidR="00324D6B" w:rsidRPr="00B9536D" w:rsidRDefault="00324D6B" w:rsidP="00324D6B">
      <w:pPr>
        <w:ind w:right="-720"/>
        <w:rPr>
          <w:rFonts w:ascii="Arial" w:hAnsi="Arial" w:cs="Arial"/>
        </w:rPr>
      </w:pPr>
      <w:r w:rsidRPr="00B9536D">
        <w:rPr>
          <w:rFonts w:ascii="Arial" w:hAnsi="Arial" w:cs="Arial"/>
          <w:b/>
        </w:rPr>
        <w:t>Classroom etiquette:</w:t>
      </w:r>
      <w:r w:rsidRPr="00B9536D">
        <w:rPr>
          <w:rFonts w:ascii="Arial" w:hAnsi="Arial" w:cs="Arial"/>
        </w:rPr>
        <w:t xml:space="preserve">  While it should not be necessary to review these things, direct experience indicates otherwise. The classroom is a learning environment. To maintain that environment we must be respectful of one another’s ideas, effort and time. Please arrive ON TIME and turn your cell phone OFF during class – completely off. Using your computer to type lecture notes is </w:t>
      </w:r>
      <w:proofErr w:type="gramStart"/>
      <w:r w:rsidRPr="00B9536D">
        <w:rPr>
          <w:rFonts w:ascii="Arial" w:hAnsi="Arial" w:cs="Arial"/>
        </w:rPr>
        <w:t>absolutely fine</w:t>
      </w:r>
      <w:proofErr w:type="gramEnd"/>
      <w:r w:rsidRPr="00B9536D">
        <w:rPr>
          <w:rFonts w:ascii="Arial" w:hAnsi="Arial" w:cs="Arial"/>
        </w:rPr>
        <w:t xml:space="preserve"> – but I expect that you WILL NOT simultaneously be using your computer to access other websites unrelated to the class discussion. These activities are disrespectful and distracting </w:t>
      </w:r>
      <w:proofErr w:type="gramStart"/>
      <w:r w:rsidRPr="00B9536D">
        <w:rPr>
          <w:rFonts w:ascii="Arial" w:hAnsi="Arial" w:cs="Arial"/>
        </w:rPr>
        <w:t>to me and your colleagues sitting around you</w:t>
      </w:r>
      <w:proofErr w:type="gramEnd"/>
      <w:r w:rsidRPr="00B9536D">
        <w:rPr>
          <w:rFonts w:ascii="Arial" w:hAnsi="Arial" w:cs="Arial"/>
        </w:rPr>
        <w:t>.</w:t>
      </w:r>
      <w:r w:rsidR="00B9536D">
        <w:rPr>
          <w:rFonts w:ascii="Trebuchet MS" w:hAnsi="Trebuchet MS" w:cs="Lucida Sans"/>
        </w:rPr>
        <w:t xml:space="preserve"> </w:t>
      </w:r>
      <w:r w:rsidRPr="00B9536D">
        <w:rPr>
          <w:rFonts w:ascii="Arial" w:hAnsi="Arial" w:cs="Arial"/>
        </w:rPr>
        <w:t xml:space="preserve">Therefore, I will ask any student found texting or viewing materials unrelated to the class on their phone or computer to leave.  </w:t>
      </w:r>
    </w:p>
    <w:p w:rsidR="00324D6B" w:rsidRPr="00B9536D" w:rsidRDefault="00324D6B" w:rsidP="00324D6B">
      <w:pPr>
        <w:ind w:right="-720"/>
        <w:rPr>
          <w:rFonts w:ascii="Arial" w:hAnsi="Arial" w:cs="Arial"/>
        </w:rPr>
      </w:pPr>
    </w:p>
    <w:p w:rsidR="00324D6B" w:rsidRPr="00B9536D" w:rsidRDefault="00324D6B" w:rsidP="00324D6B">
      <w:pPr>
        <w:ind w:right="-720"/>
        <w:rPr>
          <w:rFonts w:ascii="Arial" w:hAnsi="Arial" w:cs="Arial"/>
        </w:rPr>
      </w:pPr>
      <w:r w:rsidRPr="00B9536D">
        <w:rPr>
          <w:rFonts w:ascii="Arial" w:hAnsi="Arial" w:cs="Arial"/>
          <w:b/>
        </w:rPr>
        <w:lastRenderedPageBreak/>
        <w:t>Outside class communication:</w:t>
      </w:r>
      <w:r w:rsidRPr="00B9536D">
        <w:rPr>
          <w:rFonts w:ascii="Arial" w:hAnsi="Arial" w:cs="Arial"/>
        </w:rPr>
        <w:t xml:space="preserve">  I will use CARMEN to communicate with you regarding class information/news (i.e. cancellations, events, due dates etc.). You may contact me via email and I will do my best to respond to you within 24 hours. I also encourage you to make use of office hours.  </w:t>
      </w:r>
    </w:p>
    <w:p w:rsidR="00324D6B" w:rsidRPr="00B9536D" w:rsidRDefault="00324D6B" w:rsidP="00324D6B">
      <w:pPr>
        <w:ind w:right="-720"/>
        <w:rPr>
          <w:rFonts w:ascii="Arial" w:hAnsi="Arial" w:cs="Arial"/>
        </w:rPr>
      </w:pPr>
    </w:p>
    <w:p w:rsidR="00B9536D" w:rsidRPr="00B9536D" w:rsidRDefault="00324D6B" w:rsidP="00454C47">
      <w:pPr>
        <w:ind w:right="-720"/>
        <w:rPr>
          <w:rFonts w:ascii="Arial" w:hAnsi="Arial" w:cs="Arial"/>
        </w:rPr>
      </w:pPr>
      <w:r w:rsidRPr="00B9536D">
        <w:rPr>
          <w:rFonts w:ascii="Arial" w:hAnsi="Arial" w:cs="Arial"/>
          <w:b/>
        </w:rPr>
        <w:t>Students with Disabilities:</w:t>
      </w:r>
      <w:r w:rsidRPr="00B9536D">
        <w:rPr>
          <w:rFonts w:ascii="Arial" w:hAnsi="Arial" w:cs="Arial"/>
        </w:rPr>
        <w:t xml:space="preserve"> Students with disabilities are responsible for making their needs known to the instructor as soon as the quarter begins and are responsible for seeking available assistance from the office of disability services 292-3307, prior to or at the beginning of the quarter.  I rely on the office of disability services for assistance in verifying the need for accommodations and developing accommodation strategies.  </w:t>
      </w:r>
    </w:p>
    <w:p w:rsidR="00454C47" w:rsidRPr="00B9536D" w:rsidRDefault="00324D6B" w:rsidP="00454C47">
      <w:pPr>
        <w:ind w:right="-720"/>
        <w:rPr>
          <w:rFonts w:ascii="Arial" w:hAnsi="Arial" w:cs="Arial"/>
        </w:rPr>
      </w:pPr>
      <w:r w:rsidRPr="00B9536D">
        <w:rPr>
          <w:rFonts w:ascii="Arial" w:hAnsi="Arial" w:cs="Arial"/>
        </w:rPr>
        <w:t xml:space="preserve">  </w:t>
      </w:r>
    </w:p>
    <w:p w:rsidR="00B9536D" w:rsidRDefault="00B9536D" w:rsidP="00B9536D">
      <w:pPr>
        <w:rPr>
          <w:rFonts w:ascii="Arial" w:hAnsi="Arial" w:cs="Arial"/>
          <w:color w:val="000000"/>
        </w:rPr>
      </w:pPr>
      <w:r w:rsidRPr="00B9536D">
        <w:rPr>
          <w:rFonts w:ascii="Arial" w:hAnsi="Arial" w:cs="Arial"/>
          <w:b/>
          <w:color w:val="000000"/>
        </w:rPr>
        <w:t xml:space="preserve">Mental Health Services. </w:t>
      </w:r>
      <w:r w:rsidRPr="00B9536D">
        <w:rPr>
          <w:rFonts w:ascii="Arial" w:hAnsi="Arial" w:cs="Arial"/>
          <w:color w:val="000000"/>
        </w:rPr>
        <w:t xml:space="preserve">As a </w:t>
      </w:r>
      <w:proofErr w:type="gramStart"/>
      <w:r w:rsidRPr="00B9536D">
        <w:rPr>
          <w:rFonts w:ascii="Arial" w:hAnsi="Arial" w:cs="Arial"/>
          <w:color w:val="000000"/>
        </w:rPr>
        <w:t>student</w:t>
      </w:r>
      <w:proofErr w:type="gramEnd"/>
      <w:r w:rsidRPr="00B9536D">
        <w:rPr>
          <w:rFonts w:ascii="Arial" w:hAnsi="Arial" w:cs="Arial"/>
          <w:color w:val="000000"/>
        </w:rPr>
        <w:t xml:space="preserve">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w:t>
      </w:r>
      <w:hyperlink r:id="rId10" w:tgtFrame="_blank" w:tooltip="CCS website" w:history="1">
        <w:r w:rsidRPr="00B9536D">
          <w:rPr>
            <w:rStyle w:val="Hyperlink"/>
            <w:rFonts w:ascii="Arial" w:hAnsi="Arial" w:cs="Arial"/>
          </w:rPr>
          <w:t>ccs.osu.edu</w:t>
        </w:r>
      </w:hyperlink>
      <w:r w:rsidRPr="00B9536D">
        <w:rPr>
          <w:rFonts w:ascii="Arial" w:hAnsi="Arial" w:cs="Arial"/>
          <w:color w:val="000000"/>
        </w:rPr>
        <w:t> or calling </w:t>
      </w:r>
      <w:hyperlink r:id="rId11" w:tgtFrame="_blank" w:history="1">
        <w:r w:rsidRPr="00B9536D">
          <w:rPr>
            <w:rStyle w:val="Hyperlink"/>
            <w:rFonts w:ascii="Arial" w:hAnsi="Arial" w:cs="Arial"/>
          </w:rPr>
          <w:t>614</w:t>
        </w:r>
        <w:r w:rsidRPr="00B9536D">
          <w:rPr>
            <w:rStyle w:val="Hyperlink"/>
            <w:rFonts w:ascii="Arial" w:hAnsi="Arial" w:cs="Arial"/>
          </w:rPr>
          <w:softHyphen/>
          <w:t>-292-</w:t>
        </w:r>
        <w:r w:rsidRPr="00B9536D">
          <w:rPr>
            <w:rStyle w:val="Hyperlink"/>
            <w:rFonts w:ascii="Arial" w:hAnsi="Arial" w:cs="Arial"/>
          </w:rPr>
          <w:softHyphen/>
          <w:t>5766</w:t>
        </w:r>
      </w:hyperlink>
      <w:r w:rsidRPr="00B9536D">
        <w:rPr>
          <w:rFonts w:ascii="Arial" w:hAnsi="Arial" w:cs="Arial"/>
          <w:color w:val="000000"/>
        </w:rPr>
        <w:t xml:space="preserve">. CCS is located on the 4th Floor of the </w:t>
      </w:r>
      <w:proofErr w:type="spellStart"/>
      <w:r w:rsidRPr="00B9536D">
        <w:rPr>
          <w:rFonts w:ascii="Arial" w:hAnsi="Arial" w:cs="Arial"/>
          <w:color w:val="000000"/>
        </w:rPr>
        <w:t>Younkin</w:t>
      </w:r>
      <w:proofErr w:type="spellEnd"/>
      <w:r w:rsidRPr="00B9536D">
        <w:rPr>
          <w:rFonts w:ascii="Arial" w:hAnsi="Arial" w:cs="Arial"/>
          <w:color w:val="000000"/>
        </w:rPr>
        <w:t xml:space="preserve"> Success Center and 10th Floor of Lincoln Tower. You can reach an on call counselor when CCS is closed at </w:t>
      </w:r>
      <w:hyperlink r:id="rId12" w:tgtFrame="_blank" w:history="1">
        <w:r w:rsidRPr="00B9536D">
          <w:rPr>
            <w:rStyle w:val="Hyperlink"/>
            <w:rFonts w:ascii="Arial" w:hAnsi="Arial" w:cs="Arial"/>
          </w:rPr>
          <w:t>614</w:t>
        </w:r>
        <w:r w:rsidRPr="00B9536D">
          <w:rPr>
            <w:rStyle w:val="Hyperlink"/>
            <w:rFonts w:ascii="Arial" w:hAnsi="Arial" w:cs="Arial"/>
          </w:rPr>
          <w:softHyphen/>
          <w:t>-292-</w:t>
        </w:r>
        <w:r w:rsidRPr="00B9536D">
          <w:rPr>
            <w:rStyle w:val="Hyperlink"/>
            <w:rFonts w:ascii="Arial" w:hAnsi="Arial" w:cs="Arial"/>
          </w:rPr>
          <w:softHyphen/>
          <w:t>5766</w:t>
        </w:r>
      </w:hyperlink>
      <w:r w:rsidRPr="00B9536D">
        <w:rPr>
          <w:rFonts w:ascii="Arial" w:hAnsi="Arial" w:cs="Arial"/>
          <w:color w:val="000000"/>
        </w:rPr>
        <w:t xml:space="preserve"> and 24 hour emergency help </w:t>
      </w:r>
      <w:proofErr w:type="gramStart"/>
      <w:r w:rsidRPr="00B9536D">
        <w:rPr>
          <w:rFonts w:ascii="Arial" w:hAnsi="Arial" w:cs="Arial"/>
          <w:color w:val="000000"/>
        </w:rPr>
        <w:t>is also</w:t>
      </w:r>
      <w:proofErr w:type="gramEnd"/>
      <w:r w:rsidRPr="00B9536D">
        <w:rPr>
          <w:rFonts w:ascii="Arial" w:hAnsi="Arial" w:cs="Arial"/>
          <w:color w:val="000000"/>
        </w:rPr>
        <w:t xml:space="preserve"> available through the 24/7 National Suicide Prevention Hotline at 1-</w:t>
      </w:r>
      <w:r w:rsidRPr="00B9536D">
        <w:rPr>
          <w:rFonts w:ascii="Arial" w:hAnsi="Arial" w:cs="Arial"/>
          <w:color w:val="000000"/>
        </w:rPr>
        <w:softHyphen/>
        <w:t>800</w:t>
      </w:r>
      <w:r w:rsidRPr="00B9536D">
        <w:rPr>
          <w:rFonts w:ascii="Arial" w:hAnsi="Arial" w:cs="Arial"/>
          <w:color w:val="000000"/>
        </w:rPr>
        <w:softHyphen/>
        <w:t>-273-TALK or at </w:t>
      </w:r>
      <w:hyperlink r:id="rId13" w:tgtFrame="_blank" w:tooltip="National Suicide Prevention website" w:history="1">
        <w:r w:rsidRPr="00B9536D">
          <w:rPr>
            <w:rStyle w:val="Hyperlink"/>
            <w:rFonts w:ascii="Arial" w:hAnsi="Arial" w:cs="Arial"/>
          </w:rPr>
          <w:t>suicidepreventionlifeline.org</w:t>
        </w:r>
      </w:hyperlink>
      <w:r w:rsidRPr="00B9536D">
        <w:rPr>
          <w:rFonts w:ascii="Arial" w:hAnsi="Arial" w:cs="Arial"/>
          <w:color w:val="000000"/>
        </w:rPr>
        <w:t>.</w:t>
      </w:r>
    </w:p>
    <w:p w:rsidR="00B9536D" w:rsidRDefault="00B9536D" w:rsidP="00B9536D">
      <w:pPr>
        <w:rPr>
          <w:rFonts w:ascii="Arial" w:hAnsi="Arial" w:cs="Arial"/>
          <w:color w:val="000000"/>
        </w:rPr>
      </w:pPr>
    </w:p>
    <w:p w:rsidR="00B9536D" w:rsidRPr="00B9536D" w:rsidRDefault="00B9536D" w:rsidP="00B9536D">
      <w:pPr>
        <w:autoSpaceDE w:val="0"/>
        <w:autoSpaceDN w:val="0"/>
        <w:adjustRightInd w:val="0"/>
        <w:rPr>
          <w:rFonts w:ascii="Arial" w:eastAsiaTheme="minorHAnsi" w:hAnsi="Arial" w:cs="Arial"/>
          <w:color w:val="000000"/>
          <w:sz w:val="22"/>
          <w:szCs w:val="22"/>
        </w:rPr>
      </w:pPr>
      <w:r w:rsidRPr="00B9536D">
        <w:rPr>
          <w:rFonts w:ascii="Arial" w:eastAsiaTheme="minorHAnsi" w:hAnsi="Arial" w:cs="Arial"/>
          <w:color w:val="000000"/>
          <w:sz w:val="22"/>
          <w:szCs w:val="22"/>
        </w:rPr>
        <w:t>In addition, OSU has many resources that are also here to help you in a variety of ways. I have included those resources below:</w:t>
      </w:r>
    </w:p>
    <w:p w:rsidR="00B9536D" w:rsidRPr="00B9536D" w:rsidRDefault="00B9536D" w:rsidP="00B9536D">
      <w:pPr>
        <w:autoSpaceDE w:val="0"/>
        <w:autoSpaceDN w:val="0"/>
        <w:adjustRightInd w:val="0"/>
        <w:rPr>
          <w:rFonts w:ascii="Arial" w:eastAsiaTheme="minorHAnsi" w:hAnsi="Arial" w:cs="Arial"/>
          <w:color w:val="000000"/>
          <w:sz w:val="22"/>
          <w:szCs w:val="22"/>
        </w:rPr>
      </w:pPr>
    </w:p>
    <w:p w:rsidR="00B9536D" w:rsidRDefault="00B9536D" w:rsidP="00B9536D">
      <w:pPr>
        <w:autoSpaceDE w:val="0"/>
        <w:autoSpaceDN w:val="0"/>
        <w:adjustRightInd w:val="0"/>
        <w:rPr>
          <w:rFonts w:ascii="Arial" w:eastAsiaTheme="minorHAnsi" w:hAnsi="Arial" w:cs="Arial"/>
          <w:color w:val="1155CD"/>
          <w:sz w:val="22"/>
          <w:szCs w:val="22"/>
        </w:rPr>
      </w:pPr>
      <w:r w:rsidRPr="00B9536D">
        <w:rPr>
          <w:rFonts w:ascii="Arial" w:eastAsiaTheme="minorHAnsi" w:hAnsi="Arial" w:cs="Arial"/>
          <w:color w:val="000000"/>
          <w:sz w:val="22"/>
          <w:szCs w:val="22"/>
        </w:rPr>
        <w:t xml:space="preserve">Emergency Grant, Financial Education, &amp; Coaching: </w:t>
      </w:r>
      <w:hyperlink r:id="rId14" w:history="1">
        <w:r w:rsidRPr="008A1E06">
          <w:rPr>
            <w:rStyle w:val="Hyperlink"/>
            <w:rFonts w:ascii="Arial" w:eastAsiaTheme="minorHAnsi" w:hAnsi="Arial" w:cs="Arial"/>
            <w:sz w:val="22"/>
            <w:szCs w:val="22"/>
          </w:rPr>
          <w:t>http://advocacy.osu.edu/emergency-grant/</w:t>
        </w:r>
      </w:hyperlink>
    </w:p>
    <w:p w:rsidR="00B9536D" w:rsidRDefault="00B9536D" w:rsidP="00B9536D">
      <w:pPr>
        <w:autoSpaceDE w:val="0"/>
        <w:autoSpaceDN w:val="0"/>
        <w:adjustRightInd w:val="0"/>
        <w:rPr>
          <w:rFonts w:ascii="Arial" w:eastAsiaTheme="minorHAnsi" w:hAnsi="Arial" w:cs="Arial"/>
          <w:color w:val="1155CD"/>
          <w:sz w:val="22"/>
          <w:szCs w:val="22"/>
        </w:rPr>
      </w:pPr>
      <w:r w:rsidRPr="00B9536D">
        <w:rPr>
          <w:rFonts w:ascii="Arial" w:eastAsiaTheme="minorHAnsi" w:hAnsi="Arial" w:cs="Arial"/>
          <w:color w:val="000000"/>
          <w:sz w:val="22"/>
          <w:szCs w:val="22"/>
        </w:rPr>
        <w:t xml:space="preserve">OSU Food Pantry: </w:t>
      </w:r>
      <w:hyperlink r:id="rId15" w:history="1">
        <w:r w:rsidRPr="008A1E06">
          <w:rPr>
            <w:rStyle w:val="Hyperlink"/>
            <w:rFonts w:ascii="Arial" w:eastAsiaTheme="minorHAnsi" w:hAnsi="Arial" w:cs="Arial"/>
            <w:sz w:val="22"/>
            <w:szCs w:val="22"/>
          </w:rPr>
          <w:t>http://www.buckeyefoodalliance.org</w:t>
        </w:r>
      </w:hyperlink>
    </w:p>
    <w:p w:rsidR="00B9536D" w:rsidRDefault="00B9536D" w:rsidP="00B9536D">
      <w:pPr>
        <w:autoSpaceDE w:val="0"/>
        <w:autoSpaceDN w:val="0"/>
        <w:adjustRightInd w:val="0"/>
        <w:rPr>
          <w:rFonts w:ascii="Arial" w:eastAsiaTheme="minorHAnsi" w:hAnsi="Arial" w:cs="Arial"/>
          <w:color w:val="1155CD"/>
          <w:sz w:val="22"/>
          <w:szCs w:val="22"/>
        </w:rPr>
      </w:pPr>
      <w:r w:rsidRPr="00B9536D">
        <w:rPr>
          <w:rFonts w:ascii="Arial" w:eastAsiaTheme="minorHAnsi" w:hAnsi="Arial" w:cs="Arial"/>
          <w:color w:val="000000"/>
          <w:sz w:val="22"/>
          <w:szCs w:val="22"/>
        </w:rPr>
        <w:t xml:space="preserve">OSU Disability Resources: </w:t>
      </w:r>
      <w:hyperlink r:id="rId16" w:history="1">
        <w:r w:rsidRPr="008A1E06">
          <w:rPr>
            <w:rStyle w:val="Hyperlink"/>
            <w:rFonts w:ascii="Arial" w:eastAsiaTheme="minorHAnsi" w:hAnsi="Arial" w:cs="Arial"/>
            <w:sz w:val="22"/>
            <w:szCs w:val="22"/>
          </w:rPr>
          <w:t>http://advocacy.osu.edu/health-personal-crisis/disabilities</w:t>
        </w:r>
      </w:hyperlink>
    </w:p>
    <w:p w:rsidR="00B9536D" w:rsidRPr="00B9536D" w:rsidRDefault="00B9536D" w:rsidP="00B9536D">
      <w:pPr>
        <w:autoSpaceDE w:val="0"/>
        <w:autoSpaceDN w:val="0"/>
        <w:adjustRightInd w:val="0"/>
        <w:rPr>
          <w:rFonts w:ascii="Arial" w:eastAsiaTheme="minorHAnsi" w:hAnsi="Arial" w:cs="Arial"/>
          <w:color w:val="000000"/>
          <w:sz w:val="22"/>
          <w:szCs w:val="22"/>
        </w:rPr>
      </w:pPr>
      <w:r w:rsidRPr="00B9536D">
        <w:rPr>
          <w:rFonts w:ascii="Arial" w:eastAsiaTheme="minorHAnsi" w:hAnsi="Arial" w:cs="Arial"/>
          <w:color w:val="000000"/>
          <w:sz w:val="22"/>
          <w:szCs w:val="22"/>
        </w:rPr>
        <w:t>OSU Advocate that Maintains Confidentiality When One is</w:t>
      </w:r>
    </w:p>
    <w:p w:rsidR="00B9536D" w:rsidRDefault="00B9536D" w:rsidP="00B9536D">
      <w:pPr>
        <w:autoSpaceDE w:val="0"/>
        <w:autoSpaceDN w:val="0"/>
        <w:adjustRightInd w:val="0"/>
        <w:ind w:right="-720"/>
        <w:rPr>
          <w:rFonts w:ascii="Arial" w:eastAsiaTheme="minorHAnsi" w:hAnsi="Arial" w:cs="Arial"/>
          <w:color w:val="1155CD"/>
          <w:sz w:val="22"/>
          <w:szCs w:val="22"/>
        </w:rPr>
      </w:pPr>
      <w:r w:rsidRPr="00B9536D">
        <w:rPr>
          <w:rFonts w:ascii="Arial" w:eastAsiaTheme="minorHAnsi" w:hAnsi="Arial" w:cs="Arial"/>
          <w:color w:val="000000"/>
          <w:sz w:val="22"/>
          <w:szCs w:val="22"/>
        </w:rPr>
        <w:t xml:space="preserve">Hospitalized: </w:t>
      </w:r>
      <w:hyperlink r:id="rId17" w:history="1">
        <w:r w:rsidRPr="008A1E06">
          <w:rPr>
            <w:rStyle w:val="Hyperlink"/>
            <w:rFonts w:ascii="Arial" w:eastAsiaTheme="minorHAnsi" w:hAnsi="Arial" w:cs="Arial"/>
            <w:sz w:val="22"/>
            <w:szCs w:val="22"/>
          </w:rPr>
          <w:t>http://advocacy.osu.edu/health-personal-crisis/hospitalization/</w:t>
        </w:r>
      </w:hyperlink>
    </w:p>
    <w:p w:rsidR="00B9536D" w:rsidRPr="00B9536D" w:rsidRDefault="00B9536D" w:rsidP="00B9536D">
      <w:pPr>
        <w:autoSpaceDE w:val="0"/>
        <w:autoSpaceDN w:val="0"/>
        <w:adjustRightInd w:val="0"/>
        <w:rPr>
          <w:rFonts w:ascii="Arial" w:eastAsiaTheme="minorHAnsi" w:hAnsi="Arial" w:cs="Arial"/>
          <w:color w:val="000000"/>
          <w:sz w:val="22"/>
          <w:szCs w:val="22"/>
        </w:rPr>
      </w:pPr>
      <w:r w:rsidRPr="00B9536D">
        <w:rPr>
          <w:rFonts w:ascii="Arial" w:eastAsiaTheme="minorHAnsi" w:hAnsi="Arial" w:cs="Arial"/>
          <w:color w:val="000000"/>
          <w:sz w:val="22"/>
          <w:szCs w:val="22"/>
        </w:rPr>
        <w:t>Confidential Access to OSU Mental Health Resources:</w:t>
      </w:r>
    </w:p>
    <w:p w:rsidR="00B9536D" w:rsidRDefault="00316FDA" w:rsidP="00B9536D">
      <w:pPr>
        <w:autoSpaceDE w:val="0"/>
        <w:autoSpaceDN w:val="0"/>
        <w:adjustRightInd w:val="0"/>
        <w:rPr>
          <w:rFonts w:ascii="Arial" w:eastAsiaTheme="minorHAnsi" w:hAnsi="Arial" w:cs="Arial"/>
          <w:color w:val="1155CD"/>
          <w:sz w:val="22"/>
          <w:szCs w:val="22"/>
        </w:rPr>
      </w:pPr>
      <w:hyperlink r:id="rId18" w:history="1">
        <w:r w:rsidR="00B9536D" w:rsidRPr="008A1E06">
          <w:rPr>
            <w:rStyle w:val="Hyperlink"/>
            <w:rFonts w:ascii="Arial" w:eastAsiaTheme="minorHAnsi" w:hAnsi="Arial" w:cs="Arial"/>
            <w:sz w:val="22"/>
            <w:szCs w:val="22"/>
          </w:rPr>
          <w:t>http://advocacy.osu.edu/health-personal-crisis/mental-health/</w:t>
        </w:r>
      </w:hyperlink>
    </w:p>
    <w:p w:rsidR="00B9536D" w:rsidRPr="00B9536D" w:rsidRDefault="00B9536D" w:rsidP="00B9536D">
      <w:pPr>
        <w:autoSpaceDE w:val="0"/>
        <w:autoSpaceDN w:val="0"/>
        <w:adjustRightInd w:val="0"/>
        <w:rPr>
          <w:rFonts w:ascii="Arial" w:eastAsiaTheme="minorHAnsi" w:hAnsi="Arial" w:cs="Arial"/>
          <w:color w:val="000000"/>
          <w:sz w:val="22"/>
          <w:szCs w:val="22"/>
        </w:rPr>
      </w:pPr>
      <w:r w:rsidRPr="00B9536D">
        <w:rPr>
          <w:rFonts w:ascii="Arial" w:eastAsiaTheme="minorHAnsi" w:hAnsi="Arial" w:cs="Arial"/>
          <w:color w:val="000000"/>
          <w:sz w:val="22"/>
          <w:szCs w:val="22"/>
        </w:rPr>
        <w:t>OSU Resources for Students that are Veterans:</w:t>
      </w:r>
    </w:p>
    <w:p w:rsidR="00B9536D" w:rsidRPr="00B9536D" w:rsidRDefault="00316FDA" w:rsidP="00B9536D">
      <w:pPr>
        <w:rPr>
          <w:rFonts w:ascii="Arial" w:eastAsiaTheme="minorHAnsi" w:hAnsi="Arial" w:cs="Arial"/>
          <w:color w:val="1155CD"/>
          <w:sz w:val="22"/>
          <w:szCs w:val="22"/>
        </w:rPr>
      </w:pPr>
      <w:hyperlink r:id="rId19" w:history="1">
        <w:r w:rsidR="00B9536D" w:rsidRPr="00B9536D">
          <w:rPr>
            <w:rStyle w:val="Hyperlink"/>
            <w:rFonts w:ascii="Arial" w:eastAsiaTheme="minorHAnsi" w:hAnsi="Arial" w:cs="Arial"/>
            <w:sz w:val="22"/>
            <w:szCs w:val="22"/>
          </w:rPr>
          <w:t>http://veterans.osu.edu/current-students/academic-resources</w:t>
        </w:r>
      </w:hyperlink>
    </w:p>
    <w:p w:rsidR="00B9536D" w:rsidRPr="00B9536D" w:rsidRDefault="00B9536D" w:rsidP="00B9536D">
      <w:pPr>
        <w:rPr>
          <w:rFonts w:ascii="Arial" w:hAnsi="Arial" w:cs="Arial"/>
          <w:color w:val="000000"/>
        </w:rPr>
      </w:pPr>
    </w:p>
    <w:p w:rsidR="00B9536D" w:rsidRDefault="00B9536D">
      <w:pPr>
        <w:spacing w:after="200" w:line="276" w:lineRule="auto"/>
        <w:rPr>
          <w:rFonts w:ascii="Arial Narrow" w:hAnsi="Arial Narrow" w:cstheme="minorHAnsi"/>
          <w:b/>
          <w:sz w:val="22"/>
          <w:szCs w:val="22"/>
        </w:rPr>
      </w:pPr>
      <w:r>
        <w:rPr>
          <w:rFonts w:ascii="Arial Narrow" w:hAnsi="Arial Narrow" w:cstheme="minorHAnsi"/>
          <w:b/>
          <w:sz w:val="22"/>
          <w:szCs w:val="22"/>
        </w:rPr>
        <w:br w:type="page"/>
      </w:r>
    </w:p>
    <w:p w:rsidR="002A093A" w:rsidRPr="007878B0" w:rsidRDefault="002250F4" w:rsidP="002250F4">
      <w:pPr>
        <w:ind w:left="720"/>
        <w:jc w:val="center"/>
        <w:rPr>
          <w:rFonts w:ascii="Arial Narrow" w:hAnsi="Arial Narrow" w:cstheme="minorHAnsi"/>
          <w:b/>
          <w:sz w:val="22"/>
          <w:szCs w:val="22"/>
        </w:rPr>
      </w:pPr>
      <w:r w:rsidRPr="007878B0">
        <w:rPr>
          <w:rFonts w:ascii="Arial Narrow" w:hAnsi="Arial Narrow" w:cstheme="minorHAnsi"/>
          <w:b/>
          <w:sz w:val="22"/>
          <w:szCs w:val="22"/>
        </w:rPr>
        <w:lastRenderedPageBreak/>
        <w:t>Reading Schedule</w:t>
      </w:r>
    </w:p>
    <w:p w:rsidR="00A44187" w:rsidRPr="007878B0" w:rsidRDefault="00A44187" w:rsidP="002250F4">
      <w:pPr>
        <w:ind w:left="720"/>
        <w:jc w:val="center"/>
        <w:rPr>
          <w:rFonts w:ascii="Arial Narrow" w:hAnsi="Arial Narrow" w:cstheme="minorHAnsi"/>
          <w:b/>
          <w:sz w:val="22"/>
          <w:szCs w:val="22"/>
        </w:rPr>
      </w:pPr>
      <w:r w:rsidRPr="007878B0">
        <w:rPr>
          <w:rFonts w:ascii="Arial Narrow" w:hAnsi="Arial Narrow" w:cstheme="minorHAnsi"/>
          <w:b/>
          <w:sz w:val="22"/>
          <w:szCs w:val="22"/>
        </w:rPr>
        <w:t>Reading with an * are available on Carmen</w:t>
      </w:r>
    </w:p>
    <w:tbl>
      <w:tblPr>
        <w:tblStyle w:val="TableGrid"/>
        <w:tblW w:w="9360" w:type="dxa"/>
        <w:tblInd w:w="-5" w:type="dxa"/>
        <w:tblLook w:val="04A0" w:firstRow="1" w:lastRow="0" w:firstColumn="1" w:lastColumn="0" w:noHBand="0" w:noVBand="1"/>
      </w:tblPr>
      <w:tblGrid>
        <w:gridCol w:w="1080"/>
        <w:gridCol w:w="5130"/>
        <w:gridCol w:w="3150"/>
      </w:tblGrid>
      <w:tr w:rsidR="002250F4" w:rsidRPr="007878B0" w:rsidTr="007878B0">
        <w:tc>
          <w:tcPr>
            <w:tcW w:w="1080" w:type="dxa"/>
            <w:shd w:val="clear" w:color="auto" w:fill="D9D9D9" w:themeFill="background1" w:themeFillShade="D9"/>
          </w:tcPr>
          <w:p w:rsidR="002250F4" w:rsidRPr="007878B0" w:rsidRDefault="008C3832" w:rsidP="002250F4">
            <w:pPr>
              <w:jc w:val="center"/>
              <w:rPr>
                <w:rFonts w:ascii="Arial Narrow" w:hAnsi="Arial Narrow" w:cstheme="minorHAnsi"/>
                <w:b/>
                <w:sz w:val="22"/>
                <w:szCs w:val="22"/>
              </w:rPr>
            </w:pPr>
            <w:r w:rsidRPr="007878B0">
              <w:rPr>
                <w:rFonts w:ascii="Arial Narrow" w:hAnsi="Arial Narrow" w:cstheme="minorHAnsi"/>
                <w:b/>
                <w:sz w:val="22"/>
                <w:szCs w:val="22"/>
              </w:rPr>
              <w:t>WEEK 1</w:t>
            </w:r>
          </w:p>
        </w:tc>
        <w:tc>
          <w:tcPr>
            <w:tcW w:w="5130" w:type="dxa"/>
            <w:shd w:val="clear" w:color="auto" w:fill="D9D9D9" w:themeFill="background1" w:themeFillShade="D9"/>
          </w:tcPr>
          <w:p w:rsidR="002250F4" w:rsidRPr="007878B0" w:rsidRDefault="000C54AD" w:rsidP="002250F4">
            <w:pPr>
              <w:jc w:val="center"/>
              <w:rPr>
                <w:rFonts w:ascii="Arial Narrow" w:hAnsi="Arial Narrow" w:cstheme="minorHAnsi"/>
                <w:b/>
                <w:sz w:val="22"/>
                <w:szCs w:val="22"/>
              </w:rPr>
            </w:pPr>
            <w:r w:rsidRPr="007878B0">
              <w:rPr>
                <w:rFonts w:ascii="Arial Narrow" w:hAnsi="Arial Narrow" w:cstheme="minorHAnsi"/>
                <w:b/>
                <w:sz w:val="22"/>
                <w:szCs w:val="22"/>
              </w:rPr>
              <w:t>Topic</w:t>
            </w:r>
          </w:p>
        </w:tc>
        <w:tc>
          <w:tcPr>
            <w:tcW w:w="3150" w:type="dxa"/>
            <w:shd w:val="clear" w:color="auto" w:fill="D9D9D9" w:themeFill="background1" w:themeFillShade="D9"/>
          </w:tcPr>
          <w:p w:rsidR="002250F4" w:rsidRPr="007878B0" w:rsidRDefault="000C54AD" w:rsidP="002250F4">
            <w:pPr>
              <w:jc w:val="center"/>
              <w:rPr>
                <w:rFonts w:ascii="Arial Narrow" w:hAnsi="Arial Narrow" w:cstheme="minorHAnsi"/>
                <w:b/>
                <w:sz w:val="22"/>
                <w:szCs w:val="22"/>
              </w:rPr>
            </w:pPr>
            <w:r w:rsidRPr="007878B0">
              <w:rPr>
                <w:rFonts w:ascii="Arial Narrow" w:hAnsi="Arial Narrow" w:cstheme="minorHAnsi"/>
                <w:b/>
                <w:sz w:val="22"/>
                <w:szCs w:val="22"/>
              </w:rPr>
              <w:t>Reading</w:t>
            </w:r>
          </w:p>
        </w:tc>
      </w:tr>
      <w:tr w:rsidR="00C81507" w:rsidRPr="007878B0" w:rsidTr="007878B0">
        <w:tc>
          <w:tcPr>
            <w:tcW w:w="1080" w:type="dxa"/>
          </w:tcPr>
          <w:p w:rsidR="00C81507" w:rsidRPr="007878B0" w:rsidRDefault="00D63C7E" w:rsidP="000C54AD">
            <w:pPr>
              <w:rPr>
                <w:rFonts w:ascii="Arial Narrow" w:hAnsi="Arial Narrow" w:cstheme="minorHAnsi"/>
                <w:sz w:val="22"/>
                <w:szCs w:val="22"/>
              </w:rPr>
            </w:pPr>
            <w:r w:rsidRPr="007878B0">
              <w:rPr>
                <w:rFonts w:ascii="Arial Narrow" w:hAnsi="Arial Narrow" w:cstheme="minorHAnsi"/>
                <w:sz w:val="22"/>
                <w:szCs w:val="22"/>
              </w:rPr>
              <w:t>Jan 8</w:t>
            </w:r>
          </w:p>
        </w:tc>
        <w:tc>
          <w:tcPr>
            <w:tcW w:w="5130" w:type="dxa"/>
          </w:tcPr>
          <w:p w:rsidR="00C81507" w:rsidRPr="007878B0" w:rsidRDefault="00C81507" w:rsidP="008D2BE7">
            <w:pPr>
              <w:rPr>
                <w:rFonts w:ascii="Arial Narrow" w:hAnsi="Arial Narrow" w:cstheme="minorHAnsi"/>
                <w:sz w:val="22"/>
                <w:szCs w:val="22"/>
              </w:rPr>
            </w:pPr>
            <w:r w:rsidRPr="007878B0">
              <w:rPr>
                <w:rFonts w:ascii="Arial Narrow" w:hAnsi="Arial Narrow" w:cstheme="minorHAnsi"/>
                <w:sz w:val="22"/>
                <w:szCs w:val="22"/>
              </w:rPr>
              <w:t xml:space="preserve">Human variation: an </w:t>
            </w:r>
            <w:r w:rsidR="008D2BE7" w:rsidRPr="007878B0">
              <w:rPr>
                <w:rFonts w:ascii="Arial Narrow" w:hAnsi="Arial Narrow" w:cstheme="minorHAnsi"/>
                <w:sz w:val="22"/>
                <w:szCs w:val="22"/>
              </w:rPr>
              <w:t>introduction</w:t>
            </w:r>
          </w:p>
        </w:tc>
        <w:tc>
          <w:tcPr>
            <w:tcW w:w="3150" w:type="dxa"/>
          </w:tcPr>
          <w:p w:rsidR="00C81507" w:rsidRPr="007878B0" w:rsidRDefault="007F1B41" w:rsidP="00D41C66">
            <w:pPr>
              <w:rPr>
                <w:rFonts w:ascii="Arial Narrow" w:hAnsi="Arial Narrow" w:cstheme="minorHAnsi"/>
                <w:sz w:val="22"/>
                <w:szCs w:val="22"/>
              </w:rPr>
            </w:pPr>
            <w:r w:rsidRPr="007878B0">
              <w:rPr>
                <w:rFonts w:ascii="Arial Narrow" w:hAnsi="Arial Narrow" w:cstheme="minorHAnsi"/>
                <w:sz w:val="22"/>
                <w:szCs w:val="22"/>
              </w:rPr>
              <w:t>Brown: Chapter 1</w:t>
            </w:r>
          </w:p>
        </w:tc>
      </w:tr>
      <w:tr w:rsidR="00C81507" w:rsidRPr="007878B0" w:rsidTr="007878B0">
        <w:tc>
          <w:tcPr>
            <w:tcW w:w="1080" w:type="dxa"/>
          </w:tcPr>
          <w:p w:rsidR="00C81507" w:rsidRPr="007878B0" w:rsidRDefault="00D63C7E" w:rsidP="000C54AD">
            <w:pPr>
              <w:rPr>
                <w:rFonts w:ascii="Arial Narrow" w:hAnsi="Arial Narrow" w:cstheme="minorHAnsi"/>
                <w:sz w:val="22"/>
                <w:szCs w:val="22"/>
              </w:rPr>
            </w:pPr>
            <w:r w:rsidRPr="007878B0">
              <w:rPr>
                <w:rFonts w:ascii="Arial Narrow" w:hAnsi="Arial Narrow" w:cstheme="minorHAnsi"/>
                <w:sz w:val="22"/>
                <w:szCs w:val="22"/>
              </w:rPr>
              <w:t>Jan 10</w:t>
            </w:r>
          </w:p>
        </w:tc>
        <w:tc>
          <w:tcPr>
            <w:tcW w:w="5130" w:type="dxa"/>
          </w:tcPr>
          <w:p w:rsidR="00C81507" w:rsidRPr="007878B0" w:rsidRDefault="00E7669E" w:rsidP="00E7669E">
            <w:pPr>
              <w:rPr>
                <w:rFonts w:ascii="Arial Narrow" w:hAnsi="Arial Narrow" w:cstheme="minorHAnsi"/>
                <w:sz w:val="22"/>
                <w:szCs w:val="22"/>
              </w:rPr>
            </w:pPr>
            <w:r w:rsidRPr="007878B0">
              <w:rPr>
                <w:rFonts w:ascii="Arial Narrow" w:hAnsi="Arial Narrow" w:cstheme="minorHAnsi"/>
                <w:sz w:val="22"/>
                <w:szCs w:val="22"/>
              </w:rPr>
              <w:t>Biolo</w:t>
            </w:r>
            <w:r w:rsidR="007F1B41" w:rsidRPr="007878B0">
              <w:rPr>
                <w:rFonts w:ascii="Arial Narrow" w:hAnsi="Arial Narrow" w:cstheme="minorHAnsi"/>
                <w:sz w:val="22"/>
                <w:szCs w:val="22"/>
              </w:rPr>
              <w:t>gical Basis of Human Diversity 1</w:t>
            </w:r>
            <w:r w:rsidRPr="007878B0">
              <w:rPr>
                <w:rFonts w:ascii="Arial Narrow" w:hAnsi="Arial Narrow" w:cstheme="minorHAnsi"/>
                <w:sz w:val="22"/>
                <w:szCs w:val="22"/>
              </w:rPr>
              <w:t xml:space="preserve">: </w:t>
            </w:r>
          </w:p>
          <w:p w:rsidR="00E7669E" w:rsidRPr="007878B0" w:rsidRDefault="00E7669E" w:rsidP="00E7669E">
            <w:pPr>
              <w:rPr>
                <w:rFonts w:ascii="Arial Narrow" w:hAnsi="Arial Narrow" w:cstheme="minorHAnsi"/>
                <w:sz w:val="22"/>
                <w:szCs w:val="22"/>
              </w:rPr>
            </w:pPr>
            <w:r w:rsidRPr="007878B0">
              <w:rPr>
                <w:rFonts w:ascii="Arial Narrow" w:hAnsi="Arial Narrow" w:cstheme="minorHAnsi"/>
                <w:sz w:val="22"/>
                <w:szCs w:val="22"/>
              </w:rPr>
              <w:t>DNA structure and function</w:t>
            </w:r>
            <w:r w:rsidR="00FD55FD" w:rsidRPr="007878B0">
              <w:rPr>
                <w:rFonts w:ascii="Arial Narrow" w:hAnsi="Arial Narrow" w:cstheme="minorHAnsi"/>
                <w:sz w:val="22"/>
                <w:szCs w:val="22"/>
              </w:rPr>
              <w:t xml:space="preserve"> – Replication &amp; Protein Synthesis</w:t>
            </w:r>
          </w:p>
        </w:tc>
        <w:tc>
          <w:tcPr>
            <w:tcW w:w="3150" w:type="dxa"/>
          </w:tcPr>
          <w:p w:rsidR="00E7669E" w:rsidRPr="007878B0" w:rsidRDefault="00E7669E" w:rsidP="00E7669E">
            <w:pPr>
              <w:rPr>
                <w:rFonts w:ascii="Arial Narrow" w:hAnsi="Arial Narrow" w:cstheme="minorHAnsi"/>
                <w:sz w:val="22"/>
                <w:szCs w:val="22"/>
              </w:rPr>
            </w:pPr>
            <w:r w:rsidRPr="007878B0">
              <w:rPr>
                <w:rFonts w:ascii="Arial Narrow" w:hAnsi="Arial Narrow" w:cstheme="minorHAnsi"/>
                <w:sz w:val="22"/>
                <w:szCs w:val="22"/>
              </w:rPr>
              <w:t>*Stinson: Chap 3</w:t>
            </w:r>
            <w:r w:rsidR="00954F97" w:rsidRPr="007878B0">
              <w:rPr>
                <w:rFonts w:ascii="Arial Narrow" w:hAnsi="Arial Narrow" w:cstheme="minorHAnsi"/>
                <w:sz w:val="22"/>
                <w:szCs w:val="22"/>
              </w:rPr>
              <w:t xml:space="preserve"> (pg. 53-70)</w:t>
            </w:r>
          </w:p>
          <w:p w:rsidR="00C81507" w:rsidRPr="007878B0" w:rsidRDefault="00E7669E" w:rsidP="00E7669E">
            <w:pPr>
              <w:rPr>
                <w:rFonts w:ascii="Arial Narrow" w:hAnsi="Arial Narrow" w:cstheme="minorHAnsi"/>
                <w:sz w:val="22"/>
                <w:szCs w:val="22"/>
              </w:rPr>
            </w:pPr>
            <w:r w:rsidRPr="007878B0">
              <w:rPr>
                <w:rFonts w:ascii="Arial Narrow" w:hAnsi="Arial Narrow" w:cstheme="minorHAnsi"/>
                <w:sz w:val="22"/>
                <w:szCs w:val="22"/>
              </w:rPr>
              <w:t>Brown: Chap 3</w:t>
            </w:r>
          </w:p>
        </w:tc>
      </w:tr>
      <w:tr w:rsidR="00DE2D9A" w:rsidRPr="007878B0" w:rsidTr="007878B0">
        <w:tc>
          <w:tcPr>
            <w:tcW w:w="1080" w:type="dxa"/>
            <w:shd w:val="clear" w:color="auto" w:fill="D9D9D9" w:themeFill="background1" w:themeFillShade="D9"/>
          </w:tcPr>
          <w:p w:rsidR="00DE2D9A" w:rsidRPr="007878B0" w:rsidRDefault="00DE2D9A" w:rsidP="002250F4">
            <w:pPr>
              <w:jc w:val="center"/>
              <w:rPr>
                <w:rFonts w:ascii="Arial Narrow" w:hAnsi="Arial Narrow" w:cstheme="minorHAnsi"/>
                <w:b/>
                <w:sz w:val="22"/>
                <w:szCs w:val="22"/>
              </w:rPr>
            </w:pPr>
            <w:r w:rsidRPr="007878B0">
              <w:rPr>
                <w:rFonts w:ascii="Arial Narrow" w:hAnsi="Arial Narrow" w:cstheme="minorHAnsi"/>
                <w:b/>
                <w:sz w:val="22"/>
                <w:szCs w:val="22"/>
              </w:rPr>
              <w:t>WEEK 2</w:t>
            </w:r>
          </w:p>
        </w:tc>
        <w:tc>
          <w:tcPr>
            <w:tcW w:w="5130" w:type="dxa"/>
            <w:shd w:val="clear" w:color="auto" w:fill="D9D9D9" w:themeFill="background1" w:themeFillShade="D9"/>
          </w:tcPr>
          <w:p w:rsidR="00DE2D9A" w:rsidRPr="007878B0" w:rsidRDefault="00DE2D9A" w:rsidP="002250F4">
            <w:pPr>
              <w:jc w:val="center"/>
              <w:rPr>
                <w:rFonts w:ascii="Arial Narrow" w:hAnsi="Arial Narrow" w:cstheme="minorHAnsi"/>
                <w:sz w:val="22"/>
                <w:szCs w:val="22"/>
              </w:rPr>
            </w:pPr>
          </w:p>
        </w:tc>
        <w:tc>
          <w:tcPr>
            <w:tcW w:w="3150" w:type="dxa"/>
            <w:shd w:val="clear" w:color="auto" w:fill="D9D9D9" w:themeFill="background1" w:themeFillShade="D9"/>
          </w:tcPr>
          <w:p w:rsidR="00DE2D9A" w:rsidRPr="007878B0" w:rsidRDefault="00DE2D9A" w:rsidP="00B50939">
            <w:pPr>
              <w:rPr>
                <w:rFonts w:ascii="Arial Narrow" w:hAnsi="Arial Narrow" w:cstheme="minorHAnsi"/>
                <w:sz w:val="22"/>
                <w:szCs w:val="22"/>
              </w:rPr>
            </w:pPr>
          </w:p>
        </w:tc>
      </w:tr>
      <w:tr w:rsidR="007F1B41" w:rsidRPr="007878B0" w:rsidTr="007878B0">
        <w:tc>
          <w:tcPr>
            <w:tcW w:w="1080" w:type="dxa"/>
          </w:tcPr>
          <w:p w:rsidR="007F1B41" w:rsidRPr="007878B0" w:rsidRDefault="007F1B41" w:rsidP="007F1B41">
            <w:pPr>
              <w:rPr>
                <w:rFonts w:ascii="Arial Narrow" w:hAnsi="Arial Narrow" w:cstheme="minorHAnsi"/>
                <w:sz w:val="22"/>
                <w:szCs w:val="22"/>
              </w:rPr>
            </w:pPr>
            <w:r w:rsidRPr="007878B0">
              <w:rPr>
                <w:rFonts w:ascii="Arial Narrow" w:hAnsi="Arial Narrow" w:cstheme="minorHAnsi"/>
                <w:sz w:val="22"/>
                <w:szCs w:val="22"/>
              </w:rPr>
              <w:t>Jan 15</w:t>
            </w:r>
          </w:p>
        </w:tc>
        <w:tc>
          <w:tcPr>
            <w:tcW w:w="5130" w:type="dxa"/>
          </w:tcPr>
          <w:p w:rsidR="007F1B41" w:rsidRPr="007878B0" w:rsidRDefault="007F1B41" w:rsidP="007F1B41">
            <w:pPr>
              <w:rPr>
                <w:rFonts w:ascii="Arial Narrow" w:hAnsi="Arial Narrow" w:cstheme="minorHAnsi"/>
                <w:sz w:val="22"/>
                <w:szCs w:val="22"/>
              </w:rPr>
            </w:pPr>
            <w:r w:rsidRPr="007878B0">
              <w:rPr>
                <w:rFonts w:ascii="Arial Narrow" w:hAnsi="Arial Narrow" w:cstheme="minorHAnsi"/>
                <w:sz w:val="22"/>
                <w:szCs w:val="22"/>
              </w:rPr>
              <w:t>Biological Basis of Human Diversity 2:</w:t>
            </w:r>
          </w:p>
          <w:p w:rsidR="007F1B41" w:rsidRPr="007878B0" w:rsidRDefault="007F1B41" w:rsidP="007F1B41">
            <w:pPr>
              <w:rPr>
                <w:rFonts w:ascii="Arial Narrow" w:hAnsi="Arial Narrow" w:cstheme="minorHAnsi"/>
                <w:sz w:val="22"/>
                <w:szCs w:val="22"/>
              </w:rPr>
            </w:pPr>
            <w:r w:rsidRPr="007878B0">
              <w:rPr>
                <w:rFonts w:ascii="Arial Narrow" w:hAnsi="Arial Narrow" w:cstheme="minorHAnsi"/>
                <w:sz w:val="22"/>
                <w:szCs w:val="22"/>
              </w:rPr>
              <w:t>Traits and their transmission</w:t>
            </w:r>
            <w:r w:rsidR="00807818" w:rsidRPr="007878B0">
              <w:rPr>
                <w:rFonts w:ascii="Arial Narrow" w:hAnsi="Arial Narrow" w:cstheme="minorHAnsi"/>
                <w:sz w:val="22"/>
                <w:szCs w:val="22"/>
              </w:rPr>
              <w:t xml:space="preserve"> – Mitosis and Meiosis</w:t>
            </w:r>
          </w:p>
        </w:tc>
        <w:tc>
          <w:tcPr>
            <w:tcW w:w="3150" w:type="dxa"/>
          </w:tcPr>
          <w:p w:rsidR="007F1B41" w:rsidRPr="007878B0" w:rsidRDefault="007F1B41" w:rsidP="007F1B41">
            <w:pPr>
              <w:rPr>
                <w:rFonts w:ascii="Arial Narrow" w:hAnsi="Arial Narrow" w:cstheme="minorHAnsi"/>
                <w:sz w:val="22"/>
                <w:szCs w:val="22"/>
              </w:rPr>
            </w:pPr>
            <w:r w:rsidRPr="007878B0">
              <w:rPr>
                <w:rFonts w:ascii="Arial Narrow" w:hAnsi="Arial Narrow" w:cstheme="minorHAnsi"/>
                <w:sz w:val="22"/>
                <w:szCs w:val="22"/>
              </w:rPr>
              <w:t>*Stinson: Chap 3 (pg. 53-70)</w:t>
            </w:r>
          </w:p>
          <w:p w:rsidR="007F1B41" w:rsidRPr="007878B0" w:rsidRDefault="007F1B41" w:rsidP="007F1B41">
            <w:pPr>
              <w:rPr>
                <w:rFonts w:ascii="Arial Narrow" w:hAnsi="Arial Narrow" w:cstheme="minorHAnsi"/>
                <w:sz w:val="22"/>
                <w:szCs w:val="22"/>
              </w:rPr>
            </w:pPr>
            <w:r w:rsidRPr="007878B0">
              <w:rPr>
                <w:rFonts w:ascii="Arial Narrow" w:hAnsi="Arial Narrow" w:cstheme="minorHAnsi"/>
                <w:sz w:val="22"/>
                <w:szCs w:val="22"/>
              </w:rPr>
              <w:t>Brown: Chap 3</w:t>
            </w:r>
          </w:p>
        </w:tc>
      </w:tr>
      <w:tr w:rsidR="007F1B41" w:rsidRPr="007878B0" w:rsidTr="007878B0">
        <w:tc>
          <w:tcPr>
            <w:tcW w:w="1080" w:type="dxa"/>
          </w:tcPr>
          <w:p w:rsidR="007F1B41" w:rsidRPr="007878B0" w:rsidRDefault="007F1B41" w:rsidP="007F1B41">
            <w:pPr>
              <w:rPr>
                <w:rFonts w:ascii="Arial Narrow" w:hAnsi="Arial Narrow" w:cstheme="minorHAnsi"/>
                <w:sz w:val="22"/>
                <w:szCs w:val="22"/>
              </w:rPr>
            </w:pPr>
            <w:r w:rsidRPr="007878B0">
              <w:rPr>
                <w:rFonts w:ascii="Arial Narrow" w:hAnsi="Arial Narrow" w:cstheme="minorHAnsi"/>
                <w:sz w:val="22"/>
                <w:szCs w:val="22"/>
              </w:rPr>
              <w:t>Jan 17</w:t>
            </w:r>
          </w:p>
        </w:tc>
        <w:tc>
          <w:tcPr>
            <w:tcW w:w="5130" w:type="dxa"/>
          </w:tcPr>
          <w:p w:rsidR="007F1B41" w:rsidRPr="007878B0" w:rsidRDefault="007F1B41" w:rsidP="007F1B41">
            <w:pPr>
              <w:rPr>
                <w:rFonts w:ascii="Arial Narrow" w:hAnsi="Arial Narrow" w:cstheme="minorHAnsi"/>
                <w:sz w:val="22"/>
                <w:szCs w:val="22"/>
              </w:rPr>
            </w:pPr>
            <w:r w:rsidRPr="007878B0">
              <w:rPr>
                <w:rFonts w:ascii="Arial Narrow" w:hAnsi="Arial Narrow" w:cstheme="minorHAnsi"/>
                <w:sz w:val="22"/>
                <w:szCs w:val="22"/>
              </w:rPr>
              <w:t>Biological Basis of Human diversity 3:</w:t>
            </w:r>
          </w:p>
          <w:p w:rsidR="007F1B41" w:rsidRPr="007878B0" w:rsidRDefault="007F1B41" w:rsidP="007F1B41">
            <w:pPr>
              <w:rPr>
                <w:rFonts w:ascii="Arial Narrow" w:hAnsi="Arial Narrow" w:cstheme="minorHAnsi"/>
                <w:sz w:val="22"/>
                <w:szCs w:val="22"/>
              </w:rPr>
            </w:pPr>
            <w:r w:rsidRPr="007878B0">
              <w:rPr>
                <w:rFonts w:ascii="Arial Narrow" w:hAnsi="Arial Narrow" w:cstheme="minorHAnsi"/>
                <w:sz w:val="22"/>
                <w:szCs w:val="22"/>
              </w:rPr>
              <w:t>Traits and their transmission</w:t>
            </w:r>
            <w:r w:rsidR="00807818" w:rsidRPr="007878B0">
              <w:rPr>
                <w:rFonts w:ascii="Arial Narrow" w:hAnsi="Arial Narrow" w:cstheme="minorHAnsi"/>
                <w:sz w:val="22"/>
                <w:szCs w:val="22"/>
              </w:rPr>
              <w:t xml:space="preserve"> – Mendelian Genetics</w:t>
            </w:r>
          </w:p>
        </w:tc>
        <w:tc>
          <w:tcPr>
            <w:tcW w:w="3150" w:type="dxa"/>
          </w:tcPr>
          <w:p w:rsidR="007F1B41" w:rsidRPr="007878B0" w:rsidRDefault="007F1B41" w:rsidP="007F1B41">
            <w:pPr>
              <w:rPr>
                <w:rFonts w:ascii="Arial Narrow" w:hAnsi="Arial Narrow" w:cstheme="minorHAnsi"/>
                <w:sz w:val="22"/>
                <w:szCs w:val="22"/>
              </w:rPr>
            </w:pPr>
            <w:r w:rsidRPr="007878B0">
              <w:rPr>
                <w:rFonts w:ascii="Arial Narrow" w:hAnsi="Arial Narrow" w:cstheme="minorHAnsi"/>
                <w:sz w:val="22"/>
                <w:szCs w:val="22"/>
              </w:rPr>
              <w:t>*Stinson: Chap 3 (pg. 53-70)</w:t>
            </w:r>
          </w:p>
          <w:p w:rsidR="007F1B41" w:rsidRPr="007878B0" w:rsidRDefault="007F1B41" w:rsidP="007F1B41">
            <w:pPr>
              <w:rPr>
                <w:rFonts w:ascii="Arial Narrow" w:hAnsi="Arial Narrow" w:cstheme="minorHAnsi"/>
                <w:sz w:val="22"/>
                <w:szCs w:val="22"/>
              </w:rPr>
            </w:pPr>
            <w:r w:rsidRPr="007878B0">
              <w:rPr>
                <w:rFonts w:ascii="Arial Narrow" w:hAnsi="Arial Narrow" w:cstheme="minorHAnsi"/>
                <w:sz w:val="22"/>
                <w:szCs w:val="22"/>
              </w:rPr>
              <w:t>Brown: Chap 3</w:t>
            </w:r>
          </w:p>
        </w:tc>
      </w:tr>
      <w:tr w:rsidR="004A3D79" w:rsidRPr="007878B0" w:rsidTr="007878B0">
        <w:tc>
          <w:tcPr>
            <w:tcW w:w="1080" w:type="dxa"/>
            <w:shd w:val="clear" w:color="auto" w:fill="D9D9D9" w:themeFill="background1" w:themeFillShade="D9"/>
          </w:tcPr>
          <w:p w:rsidR="004A3D79" w:rsidRPr="007878B0" w:rsidRDefault="004A3D79" w:rsidP="004A3D79">
            <w:pPr>
              <w:jc w:val="center"/>
              <w:rPr>
                <w:rFonts w:ascii="Arial Narrow" w:hAnsi="Arial Narrow" w:cstheme="minorHAnsi"/>
                <w:b/>
                <w:sz w:val="22"/>
                <w:szCs w:val="22"/>
              </w:rPr>
            </w:pPr>
            <w:r w:rsidRPr="007878B0">
              <w:rPr>
                <w:rFonts w:ascii="Arial Narrow" w:hAnsi="Arial Narrow" w:cstheme="minorHAnsi"/>
                <w:b/>
                <w:sz w:val="22"/>
                <w:szCs w:val="22"/>
              </w:rPr>
              <w:t>WEEK 3</w:t>
            </w:r>
          </w:p>
        </w:tc>
        <w:tc>
          <w:tcPr>
            <w:tcW w:w="5130" w:type="dxa"/>
            <w:shd w:val="clear" w:color="auto" w:fill="D9D9D9" w:themeFill="background1" w:themeFillShade="D9"/>
          </w:tcPr>
          <w:p w:rsidR="004A3D79" w:rsidRPr="007878B0" w:rsidRDefault="004A3D79" w:rsidP="004A3D79">
            <w:pPr>
              <w:jc w:val="center"/>
              <w:rPr>
                <w:rFonts w:ascii="Arial Narrow" w:hAnsi="Arial Narrow" w:cstheme="minorHAnsi"/>
                <w:sz w:val="22"/>
                <w:szCs w:val="22"/>
              </w:rPr>
            </w:pPr>
          </w:p>
        </w:tc>
        <w:tc>
          <w:tcPr>
            <w:tcW w:w="3150" w:type="dxa"/>
            <w:shd w:val="clear" w:color="auto" w:fill="D9D9D9" w:themeFill="background1" w:themeFillShade="D9"/>
          </w:tcPr>
          <w:p w:rsidR="004A3D79" w:rsidRPr="007878B0" w:rsidRDefault="004A3D79" w:rsidP="004A3D79">
            <w:pPr>
              <w:rPr>
                <w:rFonts w:ascii="Arial Narrow" w:hAnsi="Arial Narrow" w:cstheme="minorHAnsi"/>
                <w:sz w:val="22"/>
                <w:szCs w:val="22"/>
              </w:rPr>
            </w:pPr>
          </w:p>
        </w:tc>
      </w:tr>
      <w:tr w:rsidR="00202C02" w:rsidRPr="007878B0" w:rsidTr="007878B0">
        <w:tc>
          <w:tcPr>
            <w:tcW w:w="1080" w:type="dxa"/>
          </w:tcPr>
          <w:p w:rsidR="00202C02" w:rsidRPr="007878B0" w:rsidRDefault="00202C02" w:rsidP="00202C02">
            <w:pPr>
              <w:rPr>
                <w:rFonts w:ascii="Arial Narrow" w:hAnsi="Arial Narrow" w:cstheme="minorHAnsi"/>
                <w:sz w:val="22"/>
                <w:szCs w:val="22"/>
              </w:rPr>
            </w:pPr>
            <w:r w:rsidRPr="007878B0">
              <w:rPr>
                <w:rFonts w:ascii="Arial Narrow" w:hAnsi="Arial Narrow" w:cstheme="minorHAnsi"/>
                <w:sz w:val="22"/>
                <w:szCs w:val="22"/>
              </w:rPr>
              <w:t>Jan 22</w:t>
            </w:r>
          </w:p>
        </w:tc>
        <w:tc>
          <w:tcPr>
            <w:tcW w:w="5130" w:type="dxa"/>
          </w:tcPr>
          <w:p w:rsidR="007F1B41" w:rsidRPr="007878B0" w:rsidRDefault="007F1B41" w:rsidP="007F1B41">
            <w:pPr>
              <w:rPr>
                <w:rFonts w:ascii="Arial Narrow" w:hAnsi="Arial Narrow" w:cstheme="minorHAnsi"/>
                <w:sz w:val="22"/>
                <w:szCs w:val="22"/>
              </w:rPr>
            </w:pPr>
            <w:r w:rsidRPr="007878B0">
              <w:rPr>
                <w:rFonts w:ascii="Arial Narrow" w:hAnsi="Arial Narrow" w:cstheme="minorHAnsi"/>
                <w:sz w:val="22"/>
                <w:szCs w:val="22"/>
              </w:rPr>
              <w:t>Biological Basis of Human diversity 4:</w:t>
            </w:r>
          </w:p>
          <w:p w:rsidR="006F3347" w:rsidRPr="00261419" w:rsidRDefault="00807818" w:rsidP="00807818">
            <w:pPr>
              <w:rPr>
                <w:rFonts w:ascii="Arial Narrow" w:hAnsi="Arial Narrow" w:cstheme="minorHAnsi"/>
                <w:sz w:val="22"/>
                <w:szCs w:val="22"/>
              </w:rPr>
            </w:pPr>
            <w:r w:rsidRPr="007878B0">
              <w:rPr>
                <w:rFonts w:ascii="Arial Narrow" w:hAnsi="Arial Narrow" w:cstheme="minorHAnsi"/>
                <w:sz w:val="22"/>
                <w:szCs w:val="22"/>
              </w:rPr>
              <w:t xml:space="preserve">Forces of Evolution &amp; </w:t>
            </w:r>
            <w:r w:rsidR="007F1B41" w:rsidRPr="007878B0">
              <w:rPr>
                <w:rFonts w:ascii="Arial Narrow" w:hAnsi="Arial Narrow" w:cstheme="minorHAnsi"/>
                <w:sz w:val="22"/>
                <w:szCs w:val="22"/>
              </w:rPr>
              <w:t xml:space="preserve">Population Genetics </w:t>
            </w:r>
          </w:p>
        </w:tc>
        <w:tc>
          <w:tcPr>
            <w:tcW w:w="3150" w:type="dxa"/>
          </w:tcPr>
          <w:p w:rsidR="00202C02" w:rsidRPr="007878B0" w:rsidRDefault="007F1B41" w:rsidP="007F1B41">
            <w:pPr>
              <w:rPr>
                <w:rFonts w:ascii="Arial Narrow" w:hAnsi="Arial Narrow" w:cstheme="minorHAnsi"/>
                <w:sz w:val="22"/>
                <w:szCs w:val="22"/>
              </w:rPr>
            </w:pPr>
            <w:r w:rsidRPr="007878B0">
              <w:rPr>
                <w:rFonts w:ascii="Arial Narrow" w:hAnsi="Arial Narrow" w:cstheme="minorHAnsi"/>
                <w:sz w:val="22"/>
                <w:szCs w:val="22"/>
              </w:rPr>
              <w:t>Brown: Chap 3</w:t>
            </w:r>
          </w:p>
          <w:p w:rsidR="007F1B41" w:rsidRPr="007878B0" w:rsidRDefault="00A44187" w:rsidP="007F1B41">
            <w:pPr>
              <w:rPr>
                <w:rFonts w:ascii="Arial Narrow" w:hAnsi="Arial Narrow" w:cstheme="minorHAnsi"/>
                <w:sz w:val="22"/>
                <w:szCs w:val="22"/>
              </w:rPr>
            </w:pPr>
            <w:r w:rsidRPr="007878B0">
              <w:rPr>
                <w:rFonts w:ascii="Arial Narrow" w:hAnsi="Arial Narrow" w:cstheme="minorHAnsi"/>
                <w:sz w:val="22"/>
                <w:szCs w:val="22"/>
              </w:rPr>
              <w:t>*</w:t>
            </w:r>
            <w:r w:rsidR="00BE1330" w:rsidRPr="007878B0">
              <w:rPr>
                <w:rFonts w:ascii="Arial Narrow" w:hAnsi="Arial Narrow" w:cstheme="minorHAnsi"/>
                <w:sz w:val="22"/>
                <w:szCs w:val="22"/>
              </w:rPr>
              <w:t>Stinson Chap 4 (pg. 99-114)</w:t>
            </w:r>
          </w:p>
        </w:tc>
      </w:tr>
      <w:tr w:rsidR="00FD55FD" w:rsidRPr="007878B0" w:rsidTr="007878B0">
        <w:tc>
          <w:tcPr>
            <w:tcW w:w="1080" w:type="dxa"/>
          </w:tcPr>
          <w:p w:rsidR="00FD55FD" w:rsidRPr="007878B0" w:rsidRDefault="00261419" w:rsidP="00FD55FD">
            <w:pPr>
              <w:rPr>
                <w:rFonts w:ascii="Arial Narrow" w:hAnsi="Arial Narrow" w:cstheme="minorHAnsi"/>
                <w:sz w:val="22"/>
                <w:szCs w:val="22"/>
              </w:rPr>
            </w:pPr>
            <w:r>
              <w:rPr>
                <w:rFonts w:ascii="Arial Narrow" w:hAnsi="Arial Narrow" w:cstheme="minorHAnsi"/>
                <w:sz w:val="22"/>
                <w:szCs w:val="22"/>
              </w:rPr>
              <w:t>*</w:t>
            </w:r>
            <w:r w:rsidR="00FD55FD" w:rsidRPr="007878B0">
              <w:rPr>
                <w:rFonts w:ascii="Arial Narrow" w:hAnsi="Arial Narrow" w:cstheme="minorHAnsi"/>
                <w:sz w:val="22"/>
                <w:szCs w:val="22"/>
              </w:rPr>
              <w:t>Jan 24</w:t>
            </w:r>
          </w:p>
        </w:tc>
        <w:tc>
          <w:tcPr>
            <w:tcW w:w="5130" w:type="dxa"/>
          </w:tcPr>
          <w:p w:rsidR="00FD55FD" w:rsidRPr="007878B0" w:rsidRDefault="00FD55FD" w:rsidP="00FD55FD">
            <w:pPr>
              <w:rPr>
                <w:rFonts w:ascii="Arial Narrow" w:hAnsi="Arial Narrow" w:cstheme="minorHAnsi"/>
                <w:sz w:val="22"/>
                <w:szCs w:val="22"/>
              </w:rPr>
            </w:pPr>
            <w:r w:rsidRPr="007878B0">
              <w:rPr>
                <w:rFonts w:ascii="Arial Narrow" w:hAnsi="Arial Narrow" w:cstheme="minorHAnsi"/>
                <w:sz w:val="22"/>
                <w:szCs w:val="22"/>
              </w:rPr>
              <w:t>Biological Basis of Human diversity 4:</w:t>
            </w:r>
          </w:p>
          <w:p w:rsidR="00FD55FD" w:rsidRDefault="00FD55FD" w:rsidP="00FD55FD">
            <w:pPr>
              <w:rPr>
                <w:rFonts w:ascii="Arial Narrow" w:hAnsi="Arial Narrow" w:cstheme="minorHAnsi"/>
                <w:sz w:val="22"/>
                <w:szCs w:val="22"/>
              </w:rPr>
            </w:pPr>
            <w:r w:rsidRPr="007878B0">
              <w:rPr>
                <w:rFonts w:ascii="Arial Narrow" w:hAnsi="Arial Narrow" w:cstheme="minorHAnsi"/>
                <w:sz w:val="22"/>
                <w:szCs w:val="22"/>
              </w:rPr>
              <w:t>Molecular Genetics</w:t>
            </w:r>
          </w:p>
          <w:p w:rsidR="00261419" w:rsidRPr="007878B0" w:rsidRDefault="00261419" w:rsidP="00FD55FD">
            <w:pPr>
              <w:rPr>
                <w:rFonts w:ascii="Arial Narrow" w:hAnsi="Arial Narrow" w:cstheme="minorHAnsi"/>
                <w:sz w:val="22"/>
                <w:szCs w:val="22"/>
              </w:rPr>
            </w:pPr>
            <w:r w:rsidRPr="007878B0">
              <w:rPr>
                <w:rFonts w:ascii="Arial Narrow" w:hAnsi="Arial Narrow" w:cstheme="minorHAnsi"/>
                <w:b/>
                <w:sz w:val="22"/>
                <w:szCs w:val="22"/>
              </w:rPr>
              <w:t>Upload problem-set to Carmen</w:t>
            </w:r>
          </w:p>
        </w:tc>
        <w:tc>
          <w:tcPr>
            <w:tcW w:w="3150" w:type="dxa"/>
          </w:tcPr>
          <w:p w:rsidR="00FD55FD" w:rsidRPr="007878B0" w:rsidRDefault="00FD55FD" w:rsidP="00FD55FD">
            <w:pPr>
              <w:rPr>
                <w:rFonts w:ascii="Arial Narrow" w:hAnsi="Arial Narrow" w:cstheme="minorHAnsi"/>
                <w:sz w:val="22"/>
                <w:szCs w:val="22"/>
              </w:rPr>
            </w:pPr>
            <w:r w:rsidRPr="007878B0">
              <w:rPr>
                <w:rFonts w:ascii="Arial Narrow" w:hAnsi="Arial Narrow" w:cstheme="minorHAnsi"/>
                <w:sz w:val="22"/>
                <w:szCs w:val="22"/>
              </w:rPr>
              <w:t>Brown: Chap 4</w:t>
            </w:r>
          </w:p>
          <w:p w:rsidR="00FD55FD" w:rsidRPr="007878B0" w:rsidRDefault="00FD55FD" w:rsidP="00FD55FD">
            <w:pPr>
              <w:rPr>
                <w:rFonts w:ascii="Arial Narrow" w:hAnsi="Arial Narrow" w:cstheme="minorHAnsi"/>
                <w:sz w:val="22"/>
                <w:szCs w:val="22"/>
              </w:rPr>
            </w:pPr>
          </w:p>
        </w:tc>
      </w:tr>
      <w:tr w:rsidR="007F1B41" w:rsidRPr="007878B0" w:rsidTr="007878B0">
        <w:tc>
          <w:tcPr>
            <w:tcW w:w="1080" w:type="dxa"/>
            <w:shd w:val="clear" w:color="auto" w:fill="D9D9D9" w:themeFill="background1" w:themeFillShade="D9"/>
          </w:tcPr>
          <w:p w:rsidR="007F1B41" w:rsidRPr="007878B0" w:rsidRDefault="007F1B41" w:rsidP="007F1B41">
            <w:pPr>
              <w:jc w:val="center"/>
              <w:rPr>
                <w:rFonts w:ascii="Arial Narrow" w:hAnsi="Arial Narrow" w:cstheme="minorHAnsi"/>
                <w:b/>
                <w:sz w:val="22"/>
                <w:szCs w:val="22"/>
              </w:rPr>
            </w:pPr>
            <w:r w:rsidRPr="007878B0">
              <w:rPr>
                <w:rFonts w:ascii="Arial Narrow" w:hAnsi="Arial Narrow" w:cstheme="minorHAnsi"/>
                <w:b/>
                <w:sz w:val="22"/>
                <w:szCs w:val="22"/>
              </w:rPr>
              <w:t>WEEK 4</w:t>
            </w:r>
          </w:p>
        </w:tc>
        <w:tc>
          <w:tcPr>
            <w:tcW w:w="5130" w:type="dxa"/>
            <w:shd w:val="clear" w:color="auto" w:fill="D9D9D9" w:themeFill="background1" w:themeFillShade="D9"/>
          </w:tcPr>
          <w:p w:rsidR="007F1B41" w:rsidRPr="007878B0" w:rsidRDefault="007F1B41" w:rsidP="007F1B41">
            <w:pPr>
              <w:jc w:val="center"/>
              <w:rPr>
                <w:rFonts w:ascii="Arial Narrow" w:hAnsi="Arial Narrow" w:cstheme="minorHAnsi"/>
                <w:b/>
                <w:sz w:val="22"/>
                <w:szCs w:val="22"/>
              </w:rPr>
            </w:pPr>
          </w:p>
        </w:tc>
        <w:tc>
          <w:tcPr>
            <w:tcW w:w="3150" w:type="dxa"/>
            <w:shd w:val="clear" w:color="auto" w:fill="D9D9D9" w:themeFill="background1" w:themeFillShade="D9"/>
          </w:tcPr>
          <w:p w:rsidR="007F1B41" w:rsidRPr="007878B0" w:rsidRDefault="007F1B41" w:rsidP="007F1B41">
            <w:pPr>
              <w:rPr>
                <w:rFonts w:ascii="Arial Narrow" w:hAnsi="Arial Narrow" w:cstheme="minorHAnsi"/>
                <w:sz w:val="22"/>
                <w:szCs w:val="22"/>
              </w:rPr>
            </w:pPr>
          </w:p>
        </w:tc>
      </w:tr>
      <w:tr w:rsidR="00FD55FD" w:rsidRPr="007878B0" w:rsidTr="007878B0">
        <w:tc>
          <w:tcPr>
            <w:tcW w:w="1080" w:type="dxa"/>
          </w:tcPr>
          <w:p w:rsidR="00FD55FD" w:rsidRPr="007878B0" w:rsidRDefault="00C11E1A" w:rsidP="00FD55FD">
            <w:pPr>
              <w:rPr>
                <w:rFonts w:ascii="Arial Narrow" w:hAnsi="Arial Narrow" w:cstheme="minorHAnsi"/>
                <w:sz w:val="22"/>
                <w:szCs w:val="22"/>
              </w:rPr>
            </w:pPr>
            <w:r>
              <w:rPr>
                <w:rFonts w:ascii="Arial Narrow" w:hAnsi="Arial Narrow" w:cstheme="minorHAnsi"/>
                <w:sz w:val="22"/>
                <w:szCs w:val="22"/>
              </w:rPr>
              <w:t>*</w:t>
            </w:r>
            <w:r w:rsidR="00FD55FD" w:rsidRPr="007878B0">
              <w:rPr>
                <w:rFonts w:ascii="Arial Narrow" w:hAnsi="Arial Narrow" w:cstheme="minorHAnsi"/>
                <w:sz w:val="22"/>
                <w:szCs w:val="22"/>
              </w:rPr>
              <w:t>Jan 29</w:t>
            </w:r>
          </w:p>
        </w:tc>
        <w:tc>
          <w:tcPr>
            <w:tcW w:w="5130" w:type="dxa"/>
          </w:tcPr>
          <w:p w:rsidR="00FD55FD" w:rsidRPr="00C11E1A" w:rsidRDefault="00C11E1A" w:rsidP="00C11E1A">
            <w:pPr>
              <w:jc w:val="center"/>
              <w:rPr>
                <w:rFonts w:ascii="Arial Narrow" w:hAnsi="Arial Narrow" w:cstheme="minorHAnsi"/>
                <w:b/>
                <w:sz w:val="22"/>
                <w:szCs w:val="22"/>
              </w:rPr>
            </w:pPr>
            <w:r w:rsidRPr="00C11E1A">
              <w:rPr>
                <w:rFonts w:ascii="Arial Narrow" w:hAnsi="Arial Narrow" w:cstheme="minorHAnsi"/>
                <w:b/>
                <w:sz w:val="22"/>
                <w:szCs w:val="22"/>
              </w:rPr>
              <w:t>SNOW DAY</w:t>
            </w:r>
          </w:p>
        </w:tc>
        <w:tc>
          <w:tcPr>
            <w:tcW w:w="3150" w:type="dxa"/>
          </w:tcPr>
          <w:p w:rsidR="00FD55FD" w:rsidRPr="007878B0" w:rsidRDefault="00FD55FD" w:rsidP="00FD55FD">
            <w:pPr>
              <w:rPr>
                <w:rFonts w:ascii="Arial Narrow" w:hAnsi="Arial Narrow" w:cstheme="minorHAnsi"/>
                <w:sz w:val="22"/>
                <w:szCs w:val="22"/>
              </w:rPr>
            </w:pPr>
          </w:p>
        </w:tc>
      </w:tr>
      <w:tr w:rsidR="00C11E1A" w:rsidRPr="007878B0" w:rsidTr="007878B0">
        <w:tc>
          <w:tcPr>
            <w:tcW w:w="1080" w:type="dxa"/>
          </w:tcPr>
          <w:p w:rsidR="00C11E1A" w:rsidRPr="007878B0" w:rsidRDefault="00C11E1A" w:rsidP="00C11E1A">
            <w:pPr>
              <w:rPr>
                <w:rFonts w:ascii="Arial Narrow" w:hAnsi="Arial Narrow" w:cstheme="minorHAnsi"/>
                <w:sz w:val="22"/>
                <w:szCs w:val="22"/>
              </w:rPr>
            </w:pPr>
            <w:r w:rsidRPr="007878B0">
              <w:rPr>
                <w:rFonts w:ascii="Arial Narrow" w:hAnsi="Arial Narrow" w:cstheme="minorHAnsi"/>
                <w:sz w:val="22"/>
                <w:szCs w:val="22"/>
              </w:rPr>
              <w:t>Jan 31</w:t>
            </w:r>
          </w:p>
        </w:tc>
        <w:tc>
          <w:tcPr>
            <w:tcW w:w="5130" w:type="dxa"/>
          </w:tcPr>
          <w:p w:rsidR="00C11E1A" w:rsidRPr="007878B0" w:rsidRDefault="00C11E1A" w:rsidP="00C11E1A">
            <w:pPr>
              <w:rPr>
                <w:rFonts w:ascii="Arial Narrow" w:hAnsi="Arial Narrow" w:cstheme="minorHAnsi"/>
                <w:sz w:val="22"/>
                <w:szCs w:val="22"/>
              </w:rPr>
            </w:pPr>
            <w:r w:rsidRPr="007878B0">
              <w:rPr>
                <w:rFonts w:ascii="Arial Narrow" w:hAnsi="Arial Narrow" w:cstheme="minorHAnsi"/>
                <w:sz w:val="22"/>
                <w:szCs w:val="22"/>
              </w:rPr>
              <w:t>Biological Basis of Human diversity 4:</w:t>
            </w:r>
          </w:p>
          <w:p w:rsidR="00C11E1A" w:rsidRPr="007878B0" w:rsidRDefault="00C11E1A" w:rsidP="00C11E1A">
            <w:pPr>
              <w:rPr>
                <w:rFonts w:ascii="Arial Narrow" w:hAnsi="Arial Narrow" w:cstheme="minorHAnsi"/>
                <w:sz w:val="22"/>
                <w:szCs w:val="22"/>
              </w:rPr>
            </w:pPr>
            <w:r w:rsidRPr="007878B0">
              <w:rPr>
                <w:rFonts w:ascii="Arial Narrow" w:hAnsi="Arial Narrow" w:cstheme="minorHAnsi"/>
                <w:sz w:val="22"/>
                <w:szCs w:val="22"/>
              </w:rPr>
              <w:t>Molecular Genetics and Epigenetics</w:t>
            </w:r>
          </w:p>
        </w:tc>
        <w:tc>
          <w:tcPr>
            <w:tcW w:w="3150" w:type="dxa"/>
          </w:tcPr>
          <w:p w:rsidR="00C11E1A" w:rsidRPr="007878B0" w:rsidRDefault="00C11E1A" w:rsidP="00C11E1A">
            <w:pPr>
              <w:rPr>
                <w:rFonts w:ascii="Arial Narrow" w:hAnsi="Arial Narrow" w:cstheme="minorHAnsi"/>
                <w:sz w:val="22"/>
                <w:szCs w:val="22"/>
              </w:rPr>
            </w:pPr>
            <w:r w:rsidRPr="007878B0">
              <w:rPr>
                <w:rFonts w:ascii="Arial Narrow" w:hAnsi="Arial Narrow" w:cstheme="minorHAnsi"/>
                <w:sz w:val="22"/>
                <w:szCs w:val="22"/>
              </w:rPr>
              <w:t>*Skinner Article</w:t>
            </w:r>
          </w:p>
        </w:tc>
      </w:tr>
      <w:tr w:rsidR="00807818" w:rsidRPr="007878B0" w:rsidTr="007878B0">
        <w:tc>
          <w:tcPr>
            <w:tcW w:w="1080" w:type="dxa"/>
            <w:shd w:val="clear" w:color="auto" w:fill="D9D9D9" w:themeFill="background1" w:themeFillShade="D9"/>
          </w:tcPr>
          <w:p w:rsidR="00807818" w:rsidRPr="007878B0" w:rsidRDefault="00807818" w:rsidP="00807818">
            <w:pPr>
              <w:jc w:val="center"/>
              <w:rPr>
                <w:rFonts w:ascii="Arial Narrow" w:hAnsi="Arial Narrow" w:cstheme="minorHAnsi"/>
                <w:b/>
                <w:sz w:val="22"/>
                <w:szCs w:val="22"/>
              </w:rPr>
            </w:pPr>
            <w:r w:rsidRPr="007878B0">
              <w:rPr>
                <w:rFonts w:ascii="Arial Narrow" w:hAnsi="Arial Narrow" w:cstheme="minorHAnsi"/>
                <w:b/>
                <w:sz w:val="22"/>
                <w:szCs w:val="22"/>
              </w:rPr>
              <w:t>Week 5</w:t>
            </w:r>
          </w:p>
        </w:tc>
        <w:tc>
          <w:tcPr>
            <w:tcW w:w="5130" w:type="dxa"/>
            <w:shd w:val="clear" w:color="auto" w:fill="D9D9D9" w:themeFill="background1" w:themeFillShade="D9"/>
          </w:tcPr>
          <w:p w:rsidR="00807818" w:rsidRPr="007878B0" w:rsidRDefault="00807818" w:rsidP="00807818">
            <w:pPr>
              <w:jc w:val="center"/>
              <w:rPr>
                <w:rFonts w:ascii="Arial Narrow" w:hAnsi="Arial Narrow" w:cstheme="minorHAnsi"/>
                <w:b/>
                <w:sz w:val="22"/>
                <w:szCs w:val="22"/>
              </w:rPr>
            </w:pPr>
          </w:p>
        </w:tc>
        <w:tc>
          <w:tcPr>
            <w:tcW w:w="3150" w:type="dxa"/>
            <w:shd w:val="clear" w:color="auto" w:fill="D9D9D9" w:themeFill="background1" w:themeFillShade="D9"/>
          </w:tcPr>
          <w:p w:rsidR="00807818" w:rsidRPr="007878B0" w:rsidRDefault="00807818" w:rsidP="00807818">
            <w:pPr>
              <w:rPr>
                <w:rFonts w:ascii="Arial Narrow" w:hAnsi="Arial Narrow" w:cstheme="minorHAnsi"/>
                <w:sz w:val="22"/>
                <w:szCs w:val="22"/>
              </w:rPr>
            </w:pPr>
          </w:p>
        </w:tc>
      </w:tr>
      <w:tr w:rsidR="00FD55FD" w:rsidRPr="007878B0" w:rsidTr="007878B0">
        <w:tc>
          <w:tcPr>
            <w:tcW w:w="1080" w:type="dxa"/>
          </w:tcPr>
          <w:p w:rsidR="00FD55FD" w:rsidRPr="007878B0" w:rsidRDefault="00FD55FD" w:rsidP="00FD55FD">
            <w:pPr>
              <w:rPr>
                <w:rFonts w:ascii="Arial Narrow" w:hAnsi="Arial Narrow" w:cstheme="minorHAnsi"/>
                <w:sz w:val="22"/>
                <w:szCs w:val="22"/>
              </w:rPr>
            </w:pPr>
            <w:r w:rsidRPr="007878B0">
              <w:rPr>
                <w:rFonts w:ascii="Arial Narrow" w:hAnsi="Arial Narrow" w:cstheme="minorHAnsi"/>
                <w:sz w:val="22"/>
                <w:szCs w:val="22"/>
              </w:rPr>
              <w:t>Feb 5</w:t>
            </w:r>
          </w:p>
        </w:tc>
        <w:tc>
          <w:tcPr>
            <w:tcW w:w="5130" w:type="dxa"/>
          </w:tcPr>
          <w:p w:rsidR="00C11E1A" w:rsidRPr="007878B0" w:rsidRDefault="00C11E1A" w:rsidP="00C11E1A">
            <w:pPr>
              <w:rPr>
                <w:rFonts w:ascii="Arial Narrow" w:hAnsi="Arial Narrow" w:cstheme="minorHAnsi"/>
                <w:sz w:val="22"/>
                <w:szCs w:val="22"/>
              </w:rPr>
            </w:pPr>
            <w:r w:rsidRPr="007878B0">
              <w:rPr>
                <w:rFonts w:ascii="Arial Narrow" w:hAnsi="Arial Narrow" w:cstheme="minorHAnsi"/>
                <w:sz w:val="22"/>
                <w:szCs w:val="22"/>
              </w:rPr>
              <w:t>Discussion Day</w:t>
            </w:r>
          </w:p>
          <w:p w:rsidR="00C11E1A" w:rsidRPr="007878B0" w:rsidRDefault="00C11E1A" w:rsidP="00C11E1A">
            <w:pPr>
              <w:rPr>
                <w:rFonts w:ascii="Arial Narrow" w:hAnsi="Arial Narrow" w:cstheme="minorHAnsi"/>
                <w:sz w:val="22"/>
                <w:szCs w:val="22"/>
              </w:rPr>
            </w:pPr>
            <w:r w:rsidRPr="007878B0">
              <w:rPr>
                <w:rFonts w:ascii="Arial Narrow" w:hAnsi="Arial Narrow" w:cstheme="minorHAnsi"/>
                <w:b/>
                <w:sz w:val="22"/>
                <w:szCs w:val="22"/>
                <w:u w:val="single"/>
              </w:rPr>
              <w:t>FILM</w:t>
            </w:r>
            <w:r w:rsidRPr="007878B0">
              <w:rPr>
                <w:rFonts w:ascii="Arial Narrow" w:hAnsi="Arial Narrow" w:cstheme="minorHAnsi"/>
                <w:sz w:val="22"/>
                <w:szCs w:val="22"/>
              </w:rPr>
              <w:t xml:space="preserve">: Ghost in your genes </w:t>
            </w:r>
          </w:p>
          <w:p w:rsidR="00C11E1A" w:rsidRPr="007878B0" w:rsidRDefault="00316FDA" w:rsidP="00C11E1A">
            <w:pPr>
              <w:rPr>
                <w:rFonts w:ascii="Arial Narrow" w:hAnsi="Arial Narrow" w:cs="Arial"/>
              </w:rPr>
            </w:pPr>
            <w:hyperlink r:id="rId20" w:history="1">
              <w:r w:rsidR="00C11E1A" w:rsidRPr="007878B0">
                <w:rPr>
                  <w:rStyle w:val="Hyperlink"/>
                  <w:rFonts w:ascii="Arial Narrow" w:hAnsi="Arial Narrow" w:cs="Arial"/>
                </w:rPr>
                <w:t>https://www.dailymotion.com/video/x1luqdj</w:t>
              </w:r>
            </w:hyperlink>
            <w:r w:rsidR="00C11E1A" w:rsidRPr="007878B0">
              <w:rPr>
                <w:rFonts w:ascii="Arial Narrow" w:hAnsi="Arial Narrow" w:cs="Arial"/>
              </w:rPr>
              <w:t xml:space="preserve"> </w:t>
            </w:r>
          </w:p>
          <w:p w:rsidR="00FD55FD" w:rsidRPr="007878B0" w:rsidRDefault="00C11E1A" w:rsidP="00C11E1A">
            <w:pPr>
              <w:rPr>
                <w:rFonts w:ascii="Arial Narrow" w:hAnsi="Arial Narrow" w:cstheme="minorHAnsi"/>
                <w:sz w:val="22"/>
                <w:szCs w:val="22"/>
              </w:rPr>
            </w:pPr>
            <w:r w:rsidRPr="007878B0">
              <w:rPr>
                <w:rFonts w:ascii="Arial Narrow" w:hAnsi="Arial Narrow" w:cstheme="minorHAnsi"/>
                <w:b/>
                <w:sz w:val="22"/>
                <w:szCs w:val="22"/>
              </w:rPr>
              <w:t>Upload answers to Carmen</w:t>
            </w:r>
            <w:r>
              <w:rPr>
                <w:rFonts w:ascii="Arial Narrow" w:hAnsi="Arial Narrow" w:cstheme="minorHAnsi"/>
                <w:b/>
                <w:sz w:val="22"/>
                <w:szCs w:val="22"/>
              </w:rPr>
              <w:t xml:space="preserve"> (due on Jan 29)</w:t>
            </w:r>
          </w:p>
        </w:tc>
        <w:tc>
          <w:tcPr>
            <w:tcW w:w="3150" w:type="dxa"/>
          </w:tcPr>
          <w:p w:rsidR="00FD55FD" w:rsidRPr="007878B0" w:rsidRDefault="00FD55FD" w:rsidP="00FD55FD">
            <w:pPr>
              <w:rPr>
                <w:rFonts w:ascii="Arial Narrow" w:hAnsi="Arial Narrow" w:cstheme="minorHAnsi"/>
                <w:sz w:val="22"/>
                <w:szCs w:val="22"/>
              </w:rPr>
            </w:pPr>
          </w:p>
        </w:tc>
      </w:tr>
      <w:tr w:rsidR="00C11E1A" w:rsidRPr="007878B0" w:rsidTr="007878B0">
        <w:tc>
          <w:tcPr>
            <w:tcW w:w="1080" w:type="dxa"/>
          </w:tcPr>
          <w:p w:rsidR="00C11E1A" w:rsidRPr="007878B0" w:rsidRDefault="00C11E1A" w:rsidP="00C11E1A">
            <w:pPr>
              <w:rPr>
                <w:rFonts w:ascii="Arial Narrow" w:hAnsi="Arial Narrow" w:cstheme="minorHAnsi"/>
                <w:sz w:val="22"/>
                <w:szCs w:val="22"/>
              </w:rPr>
            </w:pPr>
            <w:r w:rsidRPr="007878B0">
              <w:rPr>
                <w:rFonts w:ascii="Arial Narrow" w:hAnsi="Arial Narrow" w:cstheme="minorHAnsi"/>
                <w:sz w:val="22"/>
                <w:szCs w:val="22"/>
              </w:rPr>
              <w:t>Feb 7</w:t>
            </w:r>
          </w:p>
        </w:tc>
        <w:tc>
          <w:tcPr>
            <w:tcW w:w="5130" w:type="dxa"/>
          </w:tcPr>
          <w:p w:rsidR="00C11E1A" w:rsidRPr="007878B0" w:rsidRDefault="00C11E1A" w:rsidP="00C11E1A">
            <w:pPr>
              <w:rPr>
                <w:rFonts w:ascii="Arial Narrow" w:hAnsi="Arial Narrow" w:cstheme="minorHAnsi"/>
                <w:sz w:val="22"/>
                <w:szCs w:val="22"/>
              </w:rPr>
            </w:pPr>
            <w:r w:rsidRPr="007878B0">
              <w:rPr>
                <w:rFonts w:ascii="Arial Narrow" w:hAnsi="Arial Narrow" w:cstheme="minorHAnsi"/>
                <w:sz w:val="22"/>
                <w:szCs w:val="22"/>
              </w:rPr>
              <w:t>Understanding human variation: historical perspectives</w:t>
            </w:r>
          </w:p>
          <w:p w:rsidR="00C11E1A" w:rsidRPr="007878B0" w:rsidRDefault="00C11E1A" w:rsidP="00C11E1A">
            <w:pPr>
              <w:rPr>
                <w:rFonts w:ascii="Arial Narrow" w:hAnsi="Arial Narrow" w:cstheme="minorHAnsi"/>
                <w:sz w:val="22"/>
                <w:szCs w:val="22"/>
              </w:rPr>
            </w:pPr>
          </w:p>
        </w:tc>
        <w:tc>
          <w:tcPr>
            <w:tcW w:w="3150" w:type="dxa"/>
          </w:tcPr>
          <w:p w:rsidR="00C11E1A" w:rsidRPr="007878B0" w:rsidRDefault="00C11E1A" w:rsidP="00C11E1A">
            <w:pPr>
              <w:rPr>
                <w:rFonts w:ascii="Arial Narrow" w:hAnsi="Arial Narrow" w:cstheme="minorHAnsi"/>
                <w:sz w:val="22"/>
                <w:szCs w:val="22"/>
              </w:rPr>
            </w:pPr>
            <w:r w:rsidRPr="007878B0">
              <w:rPr>
                <w:rFonts w:ascii="Arial Narrow" w:hAnsi="Arial Narrow" w:cstheme="minorHAnsi"/>
                <w:sz w:val="22"/>
                <w:szCs w:val="22"/>
              </w:rPr>
              <w:t>*Anemone: Chap 1 &amp; 4</w:t>
            </w:r>
          </w:p>
          <w:p w:rsidR="00C11E1A" w:rsidRPr="007878B0" w:rsidRDefault="00C11E1A" w:rsidP="00C11E1A">
            <w:pPr>
              <w:rPr>
                <w:rFonts w:ascii="Arial Narrow" w:hAnsi="Arial Narrow" w:cstheme="minorHAnsi"/>
                <w:sz w:val="22"/>
                <w:szCs w:val="22"/>
              </w:rPr>
            </w:pPr>
            <w:r w:rsidRPr="007878B0">
              <w:rPr>
                <w:rFonts w:ascii="Arial Narrow" w:hAnsi="Arial Narrow" w:cstheme="minorHAnsi"/>
                <w:sz w:val="22"/>
                <w:szCs w:val="22"/>
              </w:rPr>
              <w:t>Brown: Chap 6</w:t>
            </w:r>
          </w:p>
        </w:tc>
      </w:tr>
      <w:tr w:rsidR="00807818" w:rsidRPr="007878B0" w:rsidTr="007878B0">
        <w:tc>
          <w:tcPr>
            <w:tcW w:w="1080" w:type="dxa"/>
            <w:shd w:val="pct10" w:color="auto" w:fill="auto"/>
          </w:tcPr>
          <w:p w:rsidR="00807818" w:rsidRPr="007878B0" w:rsidRDefault="00FD55FD" w:rsidP="00807818">
            <w:pPr>
              <w:jc w:val="center"/>
              <w:rPr>
                <w:rFonts w:ascii="Arial Narrow" w:hAnsi="Arial Narrow" w:cstheme="minorHAnsi"/>
                <w:b/>
                <w:sz w:val="22"/>
                <w:szCs w:val="22"/>
              </w:rPr>
            </w:pPr>
            <w:r w:rsidRPr="007878B0">
              <w:rPr>
                <w:rFonts w:ascii="Arial Narrow" w:hAnsi="Arial Narrow" w:cstheme="minorHAnsi"/>
                <w:b/>
                <w:sz w:val="22"/>
                <w:szCs w:val="22"/>
              </w:rPr>
              <w:t>WEEK 6</w:t>
            </w:r>
          </w:p>
        </w:tc>
        <w:tc>
          <w:tcPr>
            <w:tcW w:w="5130" w:type="dxa"/>
            <w:shd w:val="pct10" w:color="auto" w:fill="auto"/>
          </w:tcPr>
          <w:p w:rsidR="00807818" w:rsidRPr="007878B0" w:rsidRDefault="00807818" w:rsidP="00807818">
            <w:pPr>
              <w:jc w:val="center"/>
              <w:rPr>
                <w:rFonts w:ascii="Arial Narrow" w:hAnsi="Arial Narrow" w:cstheme="minorHAnsi"/>
                <w:b/>
                <w:sz w:val="22"/>
                <w:szCs w:val="22"/>
              </w:rPr>
            </w:pPr>
          </w:p>
        </w:tc>
        <w:tc>
          <w:tcPr>
            <w:tcW w:w="3150" w:type="dxa"/>
            <w:shd w:val="pct10" w:color="auto" w:fill="auto"/>
          </w:tcPr>
          <w:p w:rsidR="00807818" w:rsidRPr="007878B0" w:rsidRDefault="00807818" w:rsidP="00807818">
            <w:pPr>
              <w:rPr>
                <w:rFonts w:ascii="Arial Narrow" w:hAnsi="Arial Narrow" w:cstheme="minorHAnsi"/>
                <w:sz w:val="22"/>
                <w:szCs w:val="22"/>
              </w:rPr>
            </w:pPr>
          </w:p>
        </w:tc>
      </w:tr>
      <w:tr w:rsidR="00C11E1A" w:rsidRPr="007878B0" w:rsidTr="007878B0">
        <w:tc>
          <w:tcPr>
            <w:tcW w:w="1080" w:type="dxa"/>
          </w:tcPr>
          <w:p w:rsidR="00C11E1A" w:rsidRPr="007878B0" w:rsidRDefault="00C11E1A" w:rsidP="00C11E1A">
            <w:pPr>
              <w:rPr>
                <w:rFonts w:ascii="Arial Narrow" w:hAnsi="Arial Narrow" w:cstheme="minorHAnsi"/>
                <w:sz w:val="22"/>
                <w:szCs w:val="22"/>
              </w:rPr>
            </w:pPr>
            <w:r w:rsidRPr="007878B0">
              <w:rPr>
                <w:rFonts w:ascii="Arial Narrow" w:hAnsi="Arial Narrow" w:cstheme="minorHAnsi"/>
                <w:sz w:val="22"/>
                <w:szCs w:val="22"/>
              </w:rPr>
              <w:t>Feb 12</w:t>
            </w:r>
          </w:p>
        </w:tc>
        <w:tc>
          <w:tcPr>
            <w:tcW w:w="5130" w:type="dxa"/>
          </w:tcPr>
          <w:p w:rsidR="00C11E1A" w:rsidRPr="007878B0" w:rsidRDefault="00C11E1A" w:rsidP="00C11E1A">
            <w:pPr>
              <w:rPr>
                <w:rFonts w:ascii="Arial Narrow" w:hAnsi="Arial Narrow" w:cstheme="minorHAnsi"/>
                <w:sz w:val="22"/>
                <w:szCs w:val="22"/>
              </w:rPr>
            </w:pPr>
            <w:r w:rsidRPr="007878B0">
              <w:rPr>
                <w:rFonts w:ascii="Arial Narrow" w:hAnsi="Arial Narrow" w:cstheme="minorHAnsi"/>
                <w:sz w:val="22"/>
                <w:szCs w:val="22"/>
              </w:rPr>
              <w:t xml:space="preserve">Understanding human variation: historical perspectives </w:t>
            </w:r>
          </w:p>
          <w:p w:rsidR="00C11E1A" w:rsidRPr="007878B0" w:rsidRDefault="00C11E1A" w:rsidP="00C11E1A">
            <w:pPr>
              <w:rPr>
                <w:rFonts w:ascii="Arial Narrow" w:hAnsi="Arial Narrow" w:cstheme="minorHAnsi"/>
                <w:sz w:val="22"/>
                <w:szCs w:val="22"/>
              </w:rPr>
            </w:pPr>
          </w:p>
        </w:tc>
        <w:tc>
          <w:tcPr>
            <w:tcW w:w="3150" w:type="dxa"/>
          </w:tcPr>
          <w:p w:rsidR="00C11E1A" w:rsidRPr="007878B0" w:rsidRDefault="00C11E1A" w:rsidP="00C11E1A">
            <w:pPr>
              <w:rPr>
                <w:rFonts w:ascii="Arial Narrow" w:hAnsi="Arial Narrow" w:cstheme="minorHAnsi"/>
                <w:sz w:val="22"/>
                <w:szCs w:val="22"/>
              </w:rPr>
            </w:pPr>
            <w:r w:rsidRPr="007878B0">
              <w:rPr>
                <w:rFonts w:ascii="Arial Narrow" w:hAnsi="Arial Narrow" w:cstheme="minorHAnsi"/>
                <w:sz w:val="22"/>
                <w:szCs w:val="22"/>
              </w:rPr>
              <w:t>*Anemone: Chap 9</w:t>
            </w:r>
          </w:p>
          <w:p w:rsidR="00C11E1A" w:rsidRPr="007878B0" w:rsidRDefault="00C11E1A" w:rsidP="00C11E1A">
            <w:pPr>
              <w:rPr>
                <w:rFonts w:ascii="Arial Narrow" w:hAnsi="Arial Narrow" w:cstheme="minorHAnsi"/>
                <w:sz w:val="22"/>
                <w:szCs w:val="22"/>
              </w:rPr>
            </w:pPr>
            <w:r w:rsidRPr="007878B0">
              <w:rPr>
                <w:rFonts w:ascii="Arial Narrow" w:hAnsi="Arial Narrow" w:cstheme="minorHAnsi"/>
                <w:sz w:val="22"/>
                <w:szCs w:val="22"/>
              </w:rPr>
              <w:t>Brown: Chap 6</w:t>
            </w:r>
          </w:p>
        </w:tc>
      </w:tr>
      <w:tr w:rsidR="00C11E1A" w:rsidRPr="007878B0" w:rsidTr="007878B0">
        <w:tc>
          <w:tcPr>
            <w:tcW w:w="1080" w:type="dxa"/>
          </w:tcPr>
          <w:p w:rsidR="00C11E1A" w:rsidRPr="007878B0" w:rsidRDefault="00C11E1A" w:rsidP="00C11E1A">
            <w:pPr>
              <w:rPr>
                <w:rFonts w:ascii="Arial Narrow" w:hAnsi="Arial Narrow" w:cstheme="minorHAnsi"/>
                <w:sz w:val="22"/>
                <w:szCs w:val="22"/>
              </w:rPr>
            </w:pPr>
            <w:r>
              <w:rPr>
                <w:rFonts w:ascii="Arial Narrow" w:hAnsi="Arial Narrow" w:cstheme="minorHAnsi"/>
                <w:sz w:val="22"/>
                <w:szCs w:val="22"/>
              </w:rPr>
              <w:t>*</w:t>
            </w:r>
            <w:r w:rsidRPr="007878B0">
              <w:rPr>
                <w:rFonts w:ascii="Arial Narrow" w:hAnsi="Arial Narrow" w:cstheme="minorHAnsi"/>
                <w:sz w:val="22"/>
                <w:szCs w:val="22"/>
              </w:rPr>
              <w:t>Feb 14</w:t>
            </w:r>
          </w:p>
        </w:tc>
        <w:tc>
          <w:tcPr>
            <w:tcW w:w="5130" w:type="dxa"/>
          </w:tcPr>
          <w:p w:rsidR="00C11E1A" w:rsidRPr="007878B0" w:rsidRDefault="00C11E1A" w:rsidP="00C11E1A">
            <w:pPr>
              <w:rPr>
                <w:rFonts w:ascii="Arial Narrow" w:hAnsi="Arial Narrow" w:cstheme="minorHAnsi"/>
                <w:sz w:val="22"/>
                <w:szCs w:val="22"/>
              </w:rPr>
            </w:pPr>
            <w:r w:rsidRPr="007878B0">
              <w:rPr>
                <w:rFonts w:ascii="Arial Narrow" w:hAnsi="Arial Narrow" w:cstheme="minorHAnsi"/>
                <w:i/>
                <w:sz w:val="22"/>
                <w:szCs w:val="22"/>
                <w:u w:val="single"/>
              </w:rPr>
              <w:t>Discussion Day</w:t>
            </w:r>
            <w:r w:rsidRPr="007878B0">
              <w:rPr>
                <w:rFonts w:ascii="Arial Narrow" w:hAnsi="Arial Narrow" w:cstheme="minorHAnsi"/>
                <w:sz w:val="22"/>
                <w:szCs w:val="22"/>
              </w:rPr>
              <w:t>: the meaning of race</w:t>
            </w:r>
          </w:p>
          <w:p w:rsidR="00C11E1A" w:rsidRPr="007878B0" w:rsidRDefault="00C11E1A" w:rsidP="00C11E1A">
            <w:pPr>
              <w:rPr>
                <w:rFonts w:ascii="Arial Narrow" w:hAnsi="Arial Narrow" w:cstheme="minorHAnsi"/>
                <w:sz w:val="22"/>
                <w:szCs w:val="22"/>
              </w:rPr>
            </w:pPr>
            <w:r w:rsidRPr="007878B0">
              <w:rPr>
                <w:rFonts w:ascii="Arial Narrow" w:hAnsi="Arial Narrow" w:cstheme="minorHAnsi"/>
                <w:b/>
                <w:sz w:val="22"/>
                <w:szCs w:val="22"/>
                <w:u w:val="single"/>
              </w:rPr>
              <w:t>FILM:</w:t>
            </w:r>
            <w:r w:rsidRPr="007878B0">
              <w:rPr>
                <w:rFonts w:ascii="Arial Narrow" w:hAnsi="Arial Narrow" w:cstheme="minorHAnsi"/>
                <w:sz w:val="22"/>
                <w:szCs w:val="22"/>
              </w:rPr>
              <w:t xml:space="preserve"> Race - Power of an Illusion </w:t>
            </w:r>
          </w:p>
          <w:p w:rsidR="00C11E1A" w:rsidRPr="007878B0" w:rsidRDefault="00316FDA" w:rsidP="00C11E1A">
            <w:pPr>
              <w:rPr>
                <w:rFonts w:ascii="Arial Narrow" w:hAnsi="Arial Narrow" w:cstheme="minorHAnsi"/>
                <w:sz w:val="22"/>
                <w:szCs w:val="22"/>
              </w:rPr>
            </w:pPr>
            <w:hyperlink r:id="rId21" w:history="1">
              <w:r w:rsidR="00C11E1A" w:rsidRPr="007878B0">
                <w:rPr>
                  <w:rStyle w:val="Hyperlink"/>
                  <w:rFonts w:ascii="Arial Narrow" w:hAnsi="Arial Narrow" w:cstheme="minorHAnsi"/>
                  <w:sz w:val="22"/>
                  <w:szCs w:val="22"/>
                </w:rPr>
                <w:t>https://www.kanopy.com/product/race</w:t>
              </w:r>
            </w:hyperlink>
          </w:p>
          <w:p w:rsidR="00C11E1A" w:rsidRPr="007878B0" w:rsidRDefault="00C11E1A" w:rsidP="00C11E1A">
            <w:pPr>
              <w:rPr>
                <w:rFonts w:ascii="Arial Narrow" w:hAnsi="Arial Narrow" w:cstheme="minorHAnsi"/>
                <w:sz w:val="22"/>
                <w:szCs w:val="22"/>
              </w:rPr>
            </w:pPr>
            <w:r w:rsidRPr="007878B0">
              <w:rPr>
                <w:rFonts w:ascii="Arial Narrow" w:hAnsi="Arial Narrow" w:cstheme="minorHAnsi"/>
                <w:b/>
                <w:sz w:val="22"/>
                <w:szCs w:val="22"/>
              </w:rPr>
              <w:t>Upload answers to Carmen</w:t>
            </w:r>
          </w:p>
        </w:tc>
        <w:tc>
          <w:tcPr>
            <w:tcW w:w="3150" w:type="dxa"/>
          </w:tcPr>
          <w:p w:rsidR="00C11E1A" w:rsidRPr="007878B0" w:rsidRDefault="00C11E1A" w:rsidP="00C11E1A">
            <w:pPr>
              <w:rPr>
                <w:rFonts w:ascii="Arial Narrow" w:hAnsi="Arial Narrow" w:cstheme="minorHAnsi"/>
                <w:sz w:val="22"/>
                <w:szCs w:val="22"/>
              </w:rPr>
            </w:pPr>
            <w:r w:rsidRPr="007878B0">
              <w:rPr>
                <w:rFonts w:ascii="Arial Narrow" w:hAnsi="Arial Narrow" w:cstheme="minorHAnsi"/>
                <w:sz w:val="22"/>
                <w:szCs w:val="22"/>
              </w:rPr>
              <w:t>*Goodman Article</w:t>
            </w:r>
          </w:p>
          <w:p w:rsidR="00C11E1A" w:rsidRDefault="00C11E1A" w:rsidP="00C11E1A">
            <w:pPr>
              <w:rPr>
                <w:rFonts w:ascii="Arial Narrow" w:hAnsi="Arial Narrow" w:cstheme="minorHAnsi"/>
                <w:sz w:val="22"/>
                <w:szCs w:val="22"/>
              </w:rPr>
            </w:pPr>
            <w:r w:rsidRPr="007878B0">
              <w:rPr>
                <w:rFonts w:ascii="Arial Narrow" w:hAnsi="Arial Narrow" w:cstheme="minorHAnsi"/>
                <w:sz w:val="22"/>
                <w:szCs w:val="22"/>
              </w:rPr>
              <w:t>*Marks Article</w:t>
            </w:r>
          </w:p>
          <w:p w:rsidR="00316FDA" w:rsidRPr="007878B0" w:rsidRDefault="00316FDA" w:rsidP="00316FDA">
            <w:pPr>
              <w:rPr>
                <w:rFonts w:ascii="Arial Narrow" w:hAnsi="Arial Narrow" w:cstheme="minorHAnsi"/>
                <w:sz w:val="22"/>
                <w:szCs w:val="22"/>
              </w:rPr>
            </w:pPr>
            <w:r w:rsidRPr="007878B0">
              <w:rPr>
                <w:rFonts w:ascii="Arial Narrow" w:hAnsi="Arial Narrow" w:cstheme="minorHAnsi"/>
                <w:sz w:val="22"/>
                <w:szCs w:val="22"/>
              </w:rPr>
              <w:t>*Anemone: Chap 4, box 3</w:t>
            </w:r>
          </w:p>
          <w:p w:rsidR="00316FDA" w:rsidRPr="007878B0" w:rsidRDefault="00316FDA" w:rsidP="00C11E1A">
            <w:pPr>
              <w:rPr>
                <w:rFonts w:ascii="Arial Narrow" w:hAnsi="Arial Narrow" w:cstheme="minorHAnsi"/>
                <w:b/>
                <w:sz w:val="22"/>
                <w:szCs w:val="22"/>
              </w:rPr>
            </w:pPr>
            <w:bookmarkStart w:id="0" w:name="_GoBack"/>
            <w:bookmarkEnd w:id="0"/>
          </w:p>
        </w:tc>
      </w:tr>
      <w:tr w:rsidR="00807818" w:rsidRPr="007878B0" w:rsidTr="007878B0">
        <w:tc>
          <w:tcPr>
            <w:tcW w:w="1080" w:type="dxa"/>
            <w:shd w:val="pct10" w:color="auto" w:fill="auto"/>
          </w:tcPr>
          <w:p w:rsidR="00807818" w:rsidRPr="007878B0" w:rsidRDefault="006F3347" w:rsidP="00807818">
            <w:pPr>
              <w:jc w:val="center"/>
              <w:rPr>
                <w:rFonts w:ascii="Arial Narrow" w:hAnsi="Arial Narrow" w:cstheme="minorHAnsi"/>
                <w:b/>
                <w:sz w:val="22"/>
                <w:szCs w:val="22"/>
              </w:rPr>
            </w:pPr>
            <w:r w:rsidRPr="007878B0">
              <w:rPr>
                <w:rFonts w:ascii="Arial Narrow" w:hAnsi="Arial Narrow" w:cstheme="minorHAnsi"/>
                <w:b/>
                <w:sz w:val="22"/>
                <w:szCs w:val="22"/>
              </w:rPr>
              <w:t>WEEK 7</w:t>
            </w:r>
          </w:p>
        </w:tc>
        <w:tc>
          <w:tcPr>
            <w:tcW w:w="5130" w:type="dxa"/>
            <w:shd w:val="pct10" w:color="auto" w:fill="auto"/>
          </w:tcPr>
          <w:p w:rsidR="00807818" w:rsidRPr="007878B0" w:rsidRDefault="00807818" w:rsidP="00807818">
            <w:pPr>
              <w:rPr>
                <w:rFonts w:ascii="Arial Narrow" w:hAnsi="Arial Narrow" w:cstheme="minorHAnsi"/>
                <w:sz w:val="22"/>
                <w:szCs w:val="22"/>
              </w:rPr>
            </w:pPr>
          </w:p>
        </w:tc>
        <w:tc>
          <w:tcPr>
            <w:tcW w:w="3150" w:type="dxa"/>
            <w:shd w:val="pct10" w:color="auto" w:fill="auto"/>
          </w:tcPr>
          <w:p w:rsidR="00807818" w:rsidRPr="007878B0" w:rsidRDefault="00807818" w:rsidP="00807818">
            <w:pPr>
              <w:rPr>
                <w:rFonts w:ascii="Arial Narrow" w:hAnsi="Arial Narrow" w:cstheme="minorHAnsi"/>
                <w:sz w:val="22"/>
                <w:szCs w:val="22"/>
              </w:rPr>
            </w:pPr>
          </w:p>
        </w:tc>
      </w:tr>
      <w:tr w:rsidR="003244A9" w:rsidRPr="007878B0" w:rsidTr="007878B0">
        <w:tc>
          <w:tcPr>
            <w:tcW w:w="1080" w:type="dxa"/>
          </w:tcPr>
          <w:p w:rsidR="003244A9" w:rsidRPr="007878B0" w:rsidRDefault="003244A9" w:rsidP="003244A9">
            <w:pPr>
              <w:rPr>
                <w:rFonts w:ascii="Arial Narrow" w:hAnsi="Arial Narrow" w:cstheme="minorHAnsi"/>
                <w:sz w:val="22"/>
                <w:szCs w:val="22"/>
              </w:rPr>
            </w:pPr>
            <w:r w:rsidRPr="007878B0">
              <w:rPr>
                <w:rFonts w:ascii="Arial Narrow" w:hAnsi="Arial Narrow" w:cstheme="minorHAnsi"/>
                <w:sz w:val="22"/>
                <w:szCs w:val="22"/>
              </w:rPr>
              <w:t>Feb 19</w:t>
            </w:r>
          </w:p>
        </w:tc>
        <w:tc>
          <w:tcPr>
            <w:tcW w:w="5130" w:type="dxa"/>
          </w:tcPr>
          <w:p w:rsidR="003244A9" w:rsidRPr="007878B0" w:rsidRDefault="003244A9" w:rsidP="003244A9">
            <w:pPr>
              <w:rPr>
                <w:rFonts w:ascii="Arial Narrow" w:hAnsi="Arial Narrow" w:cstheme="minorHAnsi"/>
                <w:b/>
                <w:sz w:val="22"/>
                <w:szCs w:val="22"/>
              </w:rPr>
            </w:pPr>
            <w:r w:rsidRPr="007878B0">
              <w:rPr>
                <w:rFonts w:ascii="Arial Narrow" w:hAnsi="Arial Narrow" w:cstheme="minorHAnsi"/>
                <w:sz w:val="22"/>
                <w:szCs w:val="22"/>
              </w:rPr>
              <w:t>Genetics, Geography &amp; Human diversity</w:t>
            </w:r>
          </w:p>
        </w:tc>
        <w:tc>
          <w:tcPr>
            <w:tcW w:w="3150" w:type="dxa"/>
          </w:tcPr>
          <w:p w:rsidR="003244A9" w:rsidRPr="007878B0" w:rsidRDefault="003244A9" w:rsidP="003244A9">
            <w:pPr>
              <w:rPr>
                <w:rFonts w:ascii="Arial Narrow" w:hAnsi="Arial Narrow" w:cstheme="minorHAnsi"/>
                <w:sz w:val="22"/>
                <w:szCs w:val="22"/>
              </w:rPr>
            </w:pPr>
            <w:r w:rsidRPr="007878B0">
              <w:rPr>
                <w:rFonts w:ascii="Arial Narrow" w:hAnsi="Arial Narrow" w:cstheme="minorHAnsi"/>
                <w:sz w:val="22"/>
                <w:szCs w:val="22"/>
              </w:rPr>
              <w:t>Brown: Chap 7</w:t>
            </w:r>
          </w:p>
        </w:tc>
      </w:tr>
      <w:tr w:rsidR="003244A9" w:rsidRPr="007878B0" w:rsidTr="007878B0">
        <w:tc>
          <w:tcPr>
            <w:tcW w:w="1080" w:type="dxa"/>
          </w:tcPr>
          <w:p w:rsidR="003244A9" w:rsidRPr="007878B0" w:rsidRDefault="003244A9" w:rsidP="003244A9">
            <w:pPr>
              <w:rPr>
                <w:rFonts w:ascii="Arial Narrow" w:hAnsi="Arial Narrow" w:cstheme="minorHAnsi"/>
                <w:sz w:val="22"/>
                <w:szCs w:val="22"/>
              </w:rPr>
            </w:pPr>
            <w:r w:rsidRPr="007878B0">
              <w:rPr>
                <w:rFonts w:ascii="Arial Narrow" w:hAnsi="Arial Narrow" w:cstheme="minorHAnsi"/>
                <w:sz w:val="22"/>
                <w:szCs w:val="22"/>
              </w:rPr>
              <w:t>Feb 21</w:t>
            </w:r>
          </w:p>
        </w:tc>
        <w:tc>
          <w:tcPr>
            <w:tcW w:w="5130" w:type="dxa"/>
          </w:tcPr>
          <w:p w:rsidR="003244A9" w:rsidRPr="007878B0" w:rsidRDefault="003244A9" w:rsidP="003244A9">
            <w:pPr>
              <w:rPr>
                <w:rFonts w:ascii="Arial Narrow" w:hAnsi="Arial Narrow" w:cstheme="minorHAnsi"/>
                <w:sz w:val="22"/>
                <w:szCs w:val="22"/>
              </w:rPr>
            </w:pPr>
            <w:r w:rsidRPr="007878B0">
              <w:rPr>
                <w:rFonts w:ascii="Arial Narrow" w:hAnsi="Arial Narrow" w:cstheme="minorHAnsi"/>
                <w:sz w:val="22"/>
                <w:szCs w:val="22"/>
              </w:rPr>
              <w:t xml:space="preserve">Physical stressors and human variation part 1: cold stress </w:t>
            </w:r>
          </w:p>
        </w:tc>
        <w:tc>
          <w:tcPr>
            <w:tcW w:w="3150" w:type="dxa"/>
          </w:tcPr>
          <w:p w:rsidR="003244A9" w:rsidRPr="007878B0" w:rsidRDefault="003244A9" w:rsidP="003244A9">
            <w:pPr>
              <w:rPr>
                <w:rFonts w:ascii="Arial Narrow" w:hAnsi="Arial Narrow" w:cstheme="minorHAnsi"/>
                <w:sz w:val="22"/>
                <w:szCs w:val="22"/>
              </w:rPr>
            </w:pPr>
            <w:r w:rsidRPr="007878B0">
              <w:rPr>
                <w:rFonts w:ascii="Arial Narrow" w:hAnsi="Arial Narrow" w:cstheme="minorHAnsi"/>
                <w:sz w:val="22"/>
                <w:szCs w:val="22"/>
              </w:rPr>
              <w:t>Brown: Chap 11</w:t>
            </w:r>
          </w:p>
        </w:tc>
      </w:tr>
      <w:tr w:rsidR="003244A9" w:rsidRPr="007878B0" w:rsidTr="007878B0">
        <w:tc>
          <w:tcPr>
            <w:tcW w:w="1080" w:type="dxa"/>
            <w:shd w:val="clear" w:color="auto" w:fill="D9D9D9" w:themeFill="background1" w:themeFillShade="D9"/>
          </w:tcPr>
          <w:p w:rsidR="003244A9" w:rsidRPr="007878B0" w:rsidRDefault="00613634" w:rsidP="003244A9">
            <w:pPr>
              <w:rPr>
                <w:rFonts w:ascii="Arial Narrow" w:hAnsi="Arial Narrow" w:cstheme="minorHAnsi"/>
                <w:sz w:val="22"/>
                <w:szCs w:val="22"/>
              </w:rPr>
            </w:pPr>
            <w:r w:rsidRPr="007878B0">
              <w:rPr>
                <w:rFonts w:ascii="Arial Narrow" w:hAnsi="Arial Narrow" w:cstheme="minorHAnsi"/>
                <w:b/>
                <w:sz w:val="22"/>
                <w:szCs w:val="22"/>
              </w:rPr>
              <w:t>WEEK 8</w:t>
            </w:r>
          </w:p>
        </w:tc>
        <w:tc>
          <w:tcPr>
            <w:tcW w:w="5130" w:type="dxa"/>
            <w:shd w:val="clear" w:color="auto" w:fill="D9D9D9" w:themeFill="background1" w:themeFillShade="D9"/>
          </w:tcPr>
          <w:p w:rsidR="003244A9" w:rsidRPr="007878B0" w:rsidRDefault="003244A9" w:rsidP="003244A9">
            <w:pPr>
              <w:rPr>
                <w:rFonts w:ascii="Arial Narrow" w:hAnsi="Arial Narrow" w:cstheme="minorHAnsi"/>
                <w:sz w:val="22"/>
                <w:szCs w:val="22"/>
              </w:rPr>
            </w:pPr>
          </w:p>
        </w:tc>
        <w:tc>
          <w:tcPr>
            <w:tcW w:w="3150" w:type="dxa"/>
            <w:shd w:val="clear" w:color="auto" w:fill="D9D9D9" w:themeFill="background1" w:themeFillShade="D9"/>
          </w:tcPr>
          <w:p w:rsidR="003244A9" w:rsidRPr="007878B0" w:rsidRDefault="003244A9" w:rsidP="003244A9">
            <w:pPr>
              <w:rPr>
                <w:rFonts w:ascii="Arial Narrow" w:hAnsi="Arial Narrow" w:cstheme="minorHAnsi"/>
                <w:sz w:val="22"/>
                <w:szCs w:val="22"/>
              </w:rPr>
            </w:pPr>
          </w:p>
        </w:tc>
      </w:tr>
      <w:tr w:rsidR="003244A9" w:rsidRPr="007878B0" w:rsidTr="007878B0">
        <w:tc>
          <w:tcPr>
            <w:tcW w:w="1080" w:type="dxa"/>
          </w:tcPr>
          <w:p w:rsidR="003244A9" w:rsidRPr="007878B0" w:rsidRDefault="003244A9" w:rsidP="003244A9">
            <w:pPr>
              <w:rPr>
                <w:rFonts w:ascii="Arial Narrow" w:hAnsi="Arial Narrow" w:cstheme="minorHAnsi"/>
                <w:sz w:val="22"/>
                <w:szCs w:val="22"/>
              </w:rPr>
            </w:pPr>
            <w:r w:rsidRPr="007878B0">
              <w:rPr>
                <w:rFonts w:ascii="Arial Narrow" w:hAnsi="Arial Narrow" w:cstheme="minorHAnsi"/>
                <w:sz w:val="22"/>
                <w:szCs w:val="22"/>
              </w:rPr>
              <w:t>Feb 26</w:t>
            </w:r>
          </w:p>
        </w:tc>
        <w:tc>
          <w:tcPr>
            <w:tcW w:w="5130" w:type="dxa"/>
          </w:tcPr>
          <w:p w:rsidR="003244A9" w:rsidRPr="007878B0" w:rsidRDefault="003244A9" w:rsidP="003244A9">
            <w:pPr>
              <w:rPr>
                <w:rFonts w:ascii="Arial Narrow" w:hAnsi="Arial Narrow" w:cstheme="minorHAnsi"/>
                <w:sz w:val="22"/>
                <w:szCs w:val="22"/>
              </w:rPr>
            </w:pPr>
            <w:r w:rsidRPr="007878B0">
              <w:rPr>
                <w:rFonts w:ascii="Arial Narrow" w:hAnsi="Arial Narrow" w:cstheme="minorHAnsi"/>
                <w:sz w:val="22"/>
                <w:szCs w:val="22"/>
              </w:rPr>
              <w:t xml:space="preserve">Physical stressors and human variation part 2: UV radiation </w:t>
            </w:r>
          </w:p>
        </w:tc>
        <w:tc>
          <w:tcPr>
            <w:tcW w:w="3150" w:type="dxa"/>
          </w:tcPr>
          <w:p w:rsidR="003244A9" w:rsidRPr="007878B0" w:rsidRDefault="003244A9" w:rsidP="003244A9">
            <w:pPr>
              <w:rPr>
                <w:rFonts w:ascii="Arial Narrow" w:hAnsi="Arial Narrow" w:cstheme="minorHAnsi"/>
                <w:sz w:val="22"/>
                <w:szCs w:val="22"/>
              </w:rPr>
            </w:pPr>
            <w:r w:rsidRPr="007878B0">
              <w:rPr>
                <w:rFonts w:ascii="Arial Narrow" w:hAnsi="Arial Narrow" w:cstheme="minorHAnsi"/>
                <w:sz w:val="22"/>
                <w:szCs w:val="22"/>
              </w:rPr>
              <w:t>Brown: Chap 11</w:t>
            </w:r>
          </w:p>
          <w:p w:rsidR="003244A9" w:rsidRPr="007878B0" w:rsidRDefault="003244A9" w:rsidP="003244A9">
            <w:pPr>
              <w:rPr>
                <w:rFonts w:ascii="Arial Narrow" w:hAnsi="Arial Narrow" w:cstheme="minorHAnsi"/>
                <w:sz w:val="22"/>
                <w:szCs w:val="22"/>
              </w:rPr>
            </w:pPr>
            <w:r w:rsidRPr="007878B0">
              <w:rPr>
                <w:rFonts w:ascii="Arial Narrow" w:hAnsi="Arial Narrow" w:cstheme="minorHAnsi"/>
                <w:sz w:val="22"/>
                <w:szCs w:val="22"/>
              </w:rPr>
              <w:t>*Jablonski &amp; Chaplin</w:t>
            </w:r>
          </w:p>
        </w:tc>
      </w:tr>
      <w:tr w:rsidR="003244A9" w:rsidRPr="007878B0" w:rsidTr="007878B0">
        <w:tc>
          <w:tcPr>
            <w:tcW w:w="1080" w:type="dxa"/>
          </w:tcPr>
          <w:p w:rsidR="003244A9" w:rsidRPr="007878B0" w:rsidRDefault="003244A9" w:rsidP="003244A9">
            <w:pPr>
              <w:rPr>
                <w:rFonts w:ascii="Arial Narrow" w:hAnsi="Arial Narrow" w:cstheme="minorHAnsi"/>
                <w:sz w:val="22"/>
                <w:szCs w:val="22"/>
              </w:rPr>
            </w:pPr>
            <w:r w:rsidRPr="007878B0">
              <w:rPr>
                <w:rFonts w:ascii="Arial Narrow" w:hAnsi="Arial Narrow" w:cstheme="minorHAnsi"/>
                <w:sz w:val="22"/>
                <w:szCs w:val="22"/>
              </w:rPr>
              <w:t>Feb 28</w:t>
            </w:r>
          </w:p>
        </w:tc>
        <w:tc>
          <w:tcPr>
            <w:tcW w:w="5130" w:type="dxa"/>
          </w:tcPr>
          <w:p w:rsidR="003244A9" w:rsidRPr="007878B0" w:rsidRDefault="003244A9" w:rsidP="003244A9">
            <w:pPr>
              <w:rPr>
                <w:rFonts w:ascii="Arial Narrow" w:hAnsi="Arial Narrow" w:cstheme="minorHAnsi"/>
                <w:sz w:val="22"/>
                <w:szCs w:val="22"/>
              </w:rPr>
            </w:pPr>
            <w:r w:rsidRPr="007878B0">
              <w:rPr>
                <w:rFonts w:ascii="Arial Narrow" w:hAnsi="Arial Narrow" w:cstheme="minorHAnsi"/>
                <w:sz w:val="22"/>
                <w:szCs w:val="22"/>
              </w:rPr>
              <w:t>Physical stressors and human variation part 3: Hypoxia</w:t>
            </w:r>
          </w:p>
        </w:tc>
        <w:tc>
          <w:tcPr>
            <w:tcW w:w="3150" w:type="dxa"/>
          </w:tcPr>
          <w:p w:rsidR="003244A9" w:rsidRPr="007878B0" w:rsidRDefault="003244A9" w:rsidP="003244A9">
            <w:pPr>
              <w:rPr>
                <w:rFonts w:ascii="Arial Narrow" w:hAnsi="Arial Narrow" w:cstheme="minorHAnsi"/>
                <w:sz w:val="22"/>
                <w:szCs w:val="22"/>
              </w:rPr>
            </w:pPr>
            <w:r w:rsidRPr="007878B0">
              <w:rPr>
                <w:rFonts w:ascii="Arial Narrow" w:hAnsi="Arial Narrow" w:cstheme="minorHAnsi"/>
                <w:sz w:val="22"/>
                <w:szCs w:val="22"/>
              </w:rPr>
              <w:t>Brown: Chap 11</w:t>
            </w:r>
          </w:p>
          <w:p w:rsidR="003244A9" w:rsidRPr="007878B0" w:rsidRDefault="007878B0" w:rsidP="003244A9">
            <w:pPr>
              <w:rPr>
                <w:rFonts w:ascii="Arial Narrow" w:hAnsi="Arial Narrow" w:cstheme="minorHAnsi"/>
                <w:sz w:val="22"/>
                <w:szCs w:val="22"/>
              </w:rPr>
            </w:pPr>
            <w:r>
              <w:rPr>
                <w:rFonts w:ascii="Arial Narrow" w:hAnsi="Arial Narrow" w:cstheme="minorHAnsi"/>
                <w:sz w:val="22"/>
                <w:szCs w:val="22"/>
              </w:rPr>
              <w:t>*</w:t>
            </w:r>
            <w:r w:rsidR="003244A9" w:rsidRPr="007878B0">
              <w:rPr>
                <w:rFonts w:ascii="Arial Narrow" w:hAnsi="Arial Narrow" w:cstheme="minorHAnsi"/>
                <w:sz w:val="22"/>
                <w:szCs w:val="22"/>
              </w:rPr>
              <w:t>Anemone Chap 6</w:t>
            </w:r>
          </w:p>
        </w:tc>
      </w:tr>
      <w:tr w:rsidR="003244A9" w:rsidRPr="007878B0" w:rsidTr="007878B0">
        <w:tc>
          <w:tcPr>
            <w:tcW w:w="1080" w:type="dxa"/>
            <w:shd w:val="pct10" w:color="auto" w:fill="auto"/>
          </w:tcPr>
          <w:p w:rsidR="003244A9" w:rsidRPr="007878B0" w:rsidRDefault="00613634" w:rsidP="003244A9">
            <w:pPr>
              <w:jc w:val="center"/>
              <w:rPr>
                <w:rFonts w:ascii="Arial Narrow" w:hAnsi="Arial Narrow" w:cstheme="minorHAnsi"/>
                <w:b/>
                <w:sz w:val="22"/>
                <w:szCs w:val="22"/>
              </w:rPr>
            </w:pPr>
            <w:r w:rsidRPr="007878B0">
              <w:rPr>
                <w:rFonts w:ascii="Arial Narrow" w:hAnsi="Arial Narrow" w:cstheme="minorHAnsi"/>
                <w:b/>
                <w:sz w:val="22"/>
                <w:szCs w:val="22"/>
              </w:rPr>
              <w:t>WEEK 9</w:t>
            </w:r>
          </w:p>
        </w:tc>
        <w:tc>
          <w:tcPr>
            <w:tcW w:w="5130" w:type="dxa"/>
            <w:shd w:val="pct10" w:color="auto" w:fill="auto"/>
          </w:tcPr>
          <w:p w:rsidR="003244A9" w:rsidRPr="007878B0" w:rsidRDefault="003244A9" w:rsidP="003244A9">
            <w:pPr>
              <w:rPr>
                <w:rFonts w:ascii="Arial Narrow" w:hAnsi="Arial Narrow" w:cstheme="minorHAnsi"/>
                <w:sz w:val="22"/>
                <w:szCs w:val="22"/>
              </w:rPr>
            </w:pPr>
          </w:p>
        </w:tc>
        <w:tc>
          <w:tcPr>
            <w:tcW w:w="3150" w:type="dxa"/>
            <w:shd w:val="pct10" w:color="auto" w:fill="auto"/>
          </w:tcPr>
          <w:p w:rsidR="003244A9" w:rsidRPr="007878B0" w:rsidRDefault="003244A9" w:rsidP="003244A9">
            <w:pPr>
              <w:rPr>
                <w:rFonts w:ascii="Arial Narrow" w:hAnsi="Arial Narrow" w:cstheme="minorHAnsi"/>
                <w:sz w:val="22"/>
                <w:szCs w:val="22"/>
              </w:rPr>
            </w:pPr>
          </w:p>
        </w:tc>
      </w:tr>
      <w:tr w:rsidR="003244A9" w:rsidRPr="007878B0" w:rsidTr="007878B0">
        <w:tc>
          <w:tcPr>
            <w:tcW w:w="1080" w:type="dxa"/>
          </w:tcPr>
          <w:p w:rsidR="003244A9" w:rsidRPr="007878B0" w:rsidRDefault="003244A9" w:rsidP="003244A9">
            <w:pPr>
              <w:rPr>
                <w:rFonts w:ascii="Arial Narrow" w:hAnsi="Arial Narrow" w:cstheme="minorHAnsi"/>
                <w:sz w:val="22"/>
                <w:szCs w:val="22"/>
              </w:rPr>
            </w:pPr>
            <w:r w:rsidRPr="007878B0">
              <w:rPr>
                <w:rFonts w:ascii="Arial Narrow" w:hAnsi="Arial Narrow" w:cstheme="minorHAnsi"/>
                <w:sz w:val="22"/>
                <w:szCs w:val="22"/>
              </w:rPr>
              <w:t>Mar 5</w:t>
            </w:r>
          </w:p>
        </w:tc>
        <w:tc>
          <w:tcPr>
            <w:tcW w:w="5130" w:type="dxa"/>
          </w:tcPr>
          <w:p w:rsidR="003244A9" w:rsidRPr="007878B0" w:rsidRDefault="003244A9" w:rsidP="003244A9">
            <w:pPr>
              <w:rPr>
                <w:rFonts w:ascii="Arial Narrow" w:hAnsi="Arial Narrow" w:cstheme="minorHAnsi"/>
                <w:sz w:val="22"/>
                <w:szCs w:val="22"/>
              </w:rPr>
            </w:pPr>
            <w:r w:rsidRPr="007878B0">
              <w:rPr>
                <w:rFonts w:ascii="Arial Narrow" w:hAnsi="Arial Narrow" w:cstheme="minorHAnsi"/>
                <w:sz w:val="22"/>
                <w:szCs w:val="22"/>
              </w:rPr>
              <w:t>Diet &amp; Human Evolution</w:t>
            </w:r>
          </w:p>
        </w:tc>
        <w:tc>
          <w:tcPr>
            <w:tcW w:w="3150" w:type="dxa"/>
          </w:tcPr>
          <w:p w:rsidR="003244A9" w:rsidRPr="007878B0" w:rsidRDefault="003244A9" w:rsidP="003244A9">
            <w:pPr>
              <w:rPr>
                <w:rFonts w:ascii="Arial Narrow" w:hAnsi="Arial Narrow" w:cstheme="minorHAnsi"/>
                <w:sz w:val="22"/>
                <w:szCs w:val="22"/>
              </w:rPr>
            </w:pPr>
            <w:r w:rsidRPr="007878B0">
              <w:rPr>
                <w:rFonts w:ascii="Arial Narrow" w:hAnsi="Arial Narrow" w:cstheme="minorHAnsi"/>
                <w:sz w:val="22"/>
                <w:szCs w:val="22"/>
              </w:rPr>
              <w:t>Brown: Chap 12 (Nutrition)</w:t>
            </w:r>
          </w:p>
          <w:p w:rsidR="003244A9" w:rsidRPr="007878B0" w:rsidRDefault="003244A9" w:rsidP="003244A9">
            <w:pPr>
              <w:rPr>
                <w:rFonts w:ascii="Arial Narrow" w:hAnsi="Arial Narrow" w:cstheme="minorHAnsi"/>
                <w:sz w:val="22"/>
                <w:szCs w:val="22"/>
              </w:rPr>
            </w:pPr>
            <w:r w:rsidRPr="007878B0">
              <w:rPr>
                <w:rFonts w:ascii="Arial Narrow" w:hAnsi="Arial Narrow" w:cstheme="minorHAnsi"/>
                <w:sz w:val="22"/>
                <w:szCs w:val="22"/>
              </w:rPr>
              <w:t>*Stinson et al.: Chap 7 (pg. 251-280)</w:t>
            </w:r>
          </w:p>
          <w:p w:rsidR="003244A9" w:rsidRPr="007878B0" w:rsidRDefault="003244A9" w:rsidP="003244A9">
            <w:pPr>
              <w:rPr>
                <w:rFonts w:ascii="Arial Narrow" w:hAnsi="Arial Narrow" w:cstheme="minorHAnsi"/>
                <w:sz w:val="22"/>
                <w:szCs w:val="22"/>
              </w:rPr>
            </w:pPr>
            <w:r w:rsidRPr="007878B0">
              <w:rPr>
                <w:rFonts w:ascii="Arial Narrow" w:hAnsi="Arial Narrow" w:cstheme="minorHAnsi"/>
                <w:sz w:val="22"/>
                <w:szCs w:val="22"/>
              </w:rPr>
              <w:t>*Leonard Article</w:t>
            </w:r>
          </w:p>
        </w:tc>
      </w:tr>
      <w:tr w:rsidR="003244A9" w:rsidRPr="007878B0" w:rsidTr="007878B0">
        <w:tc>
          <w:tcPr>
            <w:tcW w:w="1080" w:type="dxa"/>
          </w:tcPr>
          <w:p w:rsidR="003244A9" w:rsidRPr="007878B0" w:rsidRDefault="003244A9" w:rsidP="003244A9">
            <w:pPr>
              <w:rPr>
                <w:rFonts w:ascii="Arial Narrow" w:hAnsi="Arial Narrow" w:cstheme="minorHAnsi"/>
                <w:sz w:val="22"/>
                <w:szCs w:val="22"/>
              </w:rPr>
            </w:pPr>
            <w:r w:rsidRPr="007878B0">
              <w:rPr>
                <w:rFonts w:ascii="Arial Narrow" w:hAnsi="Arial Narrow" w:cstheme="minorHAnsi"/>
                <w:sz w:val="22"/>
                <w:szCs w:val="22"/>
              </w:rPr>
              <w:t>Mar 7</w:t>
            </w:r>
          </w:p>
        </w:tc>
        <w:tc>
          <w:tcPr>
            <w:tcW w:w="5130" w:type="dxa"/>
          </w:tcPr>
          <w:p w:rsidR="003244A9" w:rsidRPr="007878B0" w:rsidRDefault="007955A6" w:rsidP="007955A6">
            <w:pPr>
              <w:jc w:val="center"/>
              <w:rPr>
                <w:rFonts w:ascii="Arial Narrow" w:hAnsi="Arial Narrow" w:cstheme="minorHAnsi"/>
                <w:sz w:val="22"/>
                <w:szCs w:val="22"/>
              </w:rPr>
            </w:pPr>
            <w:r w:rsidRPr="007878B0">
              <w:rPr>
                <w:rFonts w:ascii="Arial Narrow" w:hAnsi="Arial Narrow" w:cstheme="minorHAnsi"/>
                <w:b/>
                <w:sz w:val="22"/>
                <w:szCs w:val="22"/>
              </w:rPr>
              <w:t>**********</w:t>
            </w:r>
            <w:r w:rsidR="003244A9" w:rsidRPr="007878B0">
              <w:rPr>
                <w:rFonts w:ascii="Arial Narrow" w:hAnsi="Arial Narrow" w:cstheme="minorHAnsi"/>
                <w:b/>
                <w:sz w:val="22"/>
                <w:szCs w:val="22"/>
              </w:rPr>
              <w:t>MIDTERM EXAM #1 (Jan 8 – Feb 28)</w:t>
            </w:r>
            <w:r w:rsidRPr="007878B0">
              <w:rPr>
                <w:rFonts w:ascii="Arial Narrow" w:hAnsi="Arial Narrow" w:cstheme="minorHAnsi"/>
                <w:b/>
                <w:sz w:val="22"/>
                <w:szCs w:val="22"/>
              </w:rPr>
              <w:t>**********</w:t>
            </w:r>
          </w:p>
        </w:tc>
        <w:tc>
          <w:tcPr>
            <w:tcW w:w="3150" w:type="dxa"/>
          </w:tcPr>
          <w:p w:rsidR="003244A9" w:rsidRPr="007878B0" w:rsidRDefault="003244A9" w:rsidP="003244A9">
            <w:pPr>
              <w:rPr>
                <w:rFonts w:ascii="Arial Narrow" w:hAnsi="Arial Narrow" w:cstheme="minorHAnsi"/>
                <w:sz w:val="22"/>
                <w:szCs w:val="22"/>
              </w:rPr>
            </w:pPr>
          </w:p>
          <w:p w:rsidR="00E12A81" w:rsidRPr="007878B0" w:rsidRDefault="00E12A81" w:rsidP="003244A9">
            <w:pPr>
              <w:rPr>
                <w:rFonts w:ascii="Arial Narrow" w:hAnsi="Arial Narrow" w:cstheme="minorHAnsi"/>
                <w:sz w:val="22"/>
                <w:szCs w:val="22"/>
              </w:rPr>
            </w:pPr>
          </w:p>
          <w:p w:rsidR="00366627" w:rsidRDefault="00366627" w:rsidP="003244A9">
            <w:pPr>
              <w:rPr>
                <w:rFonts w:ascii="Arial Narrow" w:hAnsi="Arial Narrow" w:cstheme="minorHAnsi"/>
                <w:sz w:val="22"/>
                <w:szCs w:val="22"/>
              </w:rPr>
            </w:pPr>
          </w:p>
          <w:p w:rsidR="007878B0" w:rsidRPr="007878B0" w:rsidRDefault="007878B0" w:rsidP="003244A9">
            <w:pPr>
              <w:rPr>
                <w:rFonts w:ascii="Arial Narrow" w:hAnsi="Arial Narrow" w:cstheme="minorHAnsi"/>
                <w:sz w:val="22"/>
                <w:szCs w:val="22"/>
              </w:rPr>
            </w:pPr>
          </w:p>
        </w:tc>
      </w:tr>
      <w:tr w:rsidR="003244A9" w:rsidRPr="007878B0" w:rsidTr="007878B0">
        <w:tc>
          <w:tcPr>
            <w:tcW w:w="1080" w:type="dxa"/>
            <w:shd w:val="clear" w:color="auto" w:fill="BFBFBF" w:themeFill="background1" w:themeFillShade="BF"/>
          </w:tcPr>
          <w:p w:rsidR="003244A9" w:rsidRPr="007878B0" w:rsidRDefault="003244A9" w:rsidP="003244A9">
            <w:pPr>
              <w:tabs>
                <w:tab w:val="left" w:pos="540"/>
              </w:tabs>
              <w:jc w:val="center"/>
              <w:rPr>
                <w:rFonts w:ascii="Arial Narrow" w:hAnsi="Arial Narrow" w:cstheme="minorHAnsi"/>
                <w:b/>
                <w:sz w:val="22"/>
                <w:szCs w:val="22"/>
              </w:rPr>
            </w:pPr>
          </w:p>
        </w:tc>
        <w:tc>
          <w:tcPr>
            <w:tcW w:w="5130" w:type="dxa"/>
            <w:shd w:val="clear" w:color="auto" w:fill="BFBFBF" w:themeFill="background1" w:themeFillShade="BF"/>
          </w:tcPr>
          <w:p w:rsidR="003244A9" w:rsidRPr="007878B0" w:rsidRDefault="003244A9" w:rsidP="003244A9">
            <w:pPr>
              <w:tabs>
                <w:tab w:val="left" w:pos="540"/>
              </w:tabs>
              <w:jc w:val="center"/>
              <w:rPr>
                <w:rFonts w:ascii="Arial Narrow" w:hAnsi="Arial Narrow" w:cstheme="minorHAnsi"/>
                <w:b/>
                <w:sz w:val="22"/>
                <w:szCs w:val="22"/>
              </w:rPr>
            </w:pPr>
            <w:r w:rsidRPr="007878B0">
              <w:rPr>
                <w:rFonts w:ascii="Arial Narrow" w:hAnsi="Arial Narrow" w:cstheme="minorHAnsi"/>
                <w:b/>
                <w:sz w:val="22"/>
                <w:szCs w:val="22"/>
              </w:rPr>
              <w:t>Topic</w:t>
            </w:r>
          </w:p>
        </w:tc>
        <w:tc>
          <w:tcPr>
            <w:tcW w:w="3150" w:type="dxa"/>
            <w:shd w:val="clear" w:color="auto" w:fill="BFBFBF" w:themeFill="background1" w:themeFillShade="BF"/>
          </w:tcPr>
          <w:p w:rsidR="003244A9" w:rsidRPr="007878B0" w:rsidRDefault="003244A9" w:rsidP="003244A9">
            <w:pPr>
              <w:tabs>
                <w:tab w:val="left" w:pos="540"/>
              </w:tabs>
              <w:jc w:val="center"/>
              <w:rPr>
                <w:rFonts w:ascii="Arial Narrow" w:hAnsi="Arial Narrow" w:cstheme="minorHAnsi"/>
                <w:b/>
                <w:sz w:val="22"/>
                <w:szCs w:val="22"/>
              </w:rPr>
            </w:pPr>
            <w:r w:rsidRPr="007878B0">
              <w:rPr>
                <w:rFonts w:ascii="Arial Narrow" w:hAnsi="Arial Narrow" w:cstheme="minorHAnsi"/>
                <w:b/>
                <w:sz w:val="22"/>
                <w:szCs w:val="22"/>
              </w:rPr>
              <w:t>Readings</w:t>
            </w:r>
          </w:p>
        </w:tc>
      </w:tr>
      <w:tr w:rsidR="003244A9" w:rsidRPr="007878B0" w:rsidTr="007878B0">
        <w:tc>
          <w:tcPr>
            <w:tcW w:w="1080" w:type="dxa"/>
            <w:shd w:val="clear" w:color="auto" w:fill="D9D9D9" w:themeFill="background1" w:themeFillShade="D9"/>
          </w:tcPr>
          <w:p w:rsidR="003244A9" w:rsidRPr="007878B0" w:rsidRDefault="00613634" w:rsidP="003244A9">
            <w:pPr>
              <w:rPr>
                <w:rFonts w:ascii="Arial Narrow" w:hAnsi="Arial Narrow" w:cstheme="minorHAnsi"/>
                <w:b/>
                <w:sz w:val="22"/>
                <w:szCs w:val="22"/>
              </w:rPr>
            </w:pPr>
            <w:r w:rsidRPr="007878B0">
              <w:rPr>
                <w:rFonts w:ascii="Arial Narrow" w:hAnsi="Arial Narrow" w:cstheme="minorHAnsi"/>
                <w:b/>
                <w:sz w:val="22"/>
                <w:szCs w:val="22"/>
              </w:rPr>
              <w:lastRenderedPageBreak/>
              <w:t>WEEK 10</w:t>
            </w:r>
          </w:p>
        </w:tc>
        <w:tc>
          <w:tcPr>
            <w:tcW w:w="5130" w:type="dxa"/>
            <w:shd w:val="clear" w:color="auto" w:fill="D9D9D9" w:themeFill="background1" w:themeFillShade="D9"/>
          </w:tcPr>
          <w:p w:rsidR="003244A9" w:rsidRPr="007878B0" w:rsidRDefault="003244A9" w:rsidP="003244A9">
            <w:pPr>
              <w:rPr>
                <w:rFonts w:ascii="Arial Narrow" w:hAnsi="Arial Narrow" w:cstheme="minorHAnsi"/>
                <w:sz w:val="22"/>
                <w:szCs w:val="22"/>
              </w:rPr>
            </w:pPr>
          </w:p>
        </w:tc>
        <w:tc>
          <w:tcPr>
            <w:tcW w:w="3150" w:type="dxa"/>
            <w:shd w:val="clear" w:color="auto" w:fill="D9D9D9" w:themeFill="background1" w:themeFillShade="D9"/>
          </w:tcPr>
          <w:p w:rsidR="003244A9" w:rsidRPr="007878B0" w:rsidRDefault="003244A9" w:rsidP="003244A9">
            <w:pPr>
              <w:rPr>
                <w:rFonts w:ascii="Arial Narrow" w:hAnsi="Arial Narrow" w:cstheme="minorHAnsi"/>
                <w:sz w:val="22"/>
                <w:szCs w:val="22"/>
              </w:rPr>
            </w:pPr>
          </w:p>
        </w:tc>
      </w:tr>
      <w:tr w:rsidR="003244A9" w:rsidRPr="007878B0" w:rsidTr="007878B0">
        <w:tc>
          <w:tcPr>
            <w:tcW w:w="1080" w:type="dxa"/>
          </w:tcPr>
          <w:p w:rsidR="003244A9" w:rsidRPr="007878B0" w:rsidRDefault="003244A9" w:rsidP="003244A9">
            <w:pPr>
              <w:rPr>
                <w:rFonts w:ascii="Arial Narrow" w:hAnsi="Arial Narrow" w:cstheme="minorHAnsi"/>
                <w:sz w:val="22"/>
                <w:szCs w:val="22"/>
              </w:rPr>
            </w:pPr>
            <w:r w:rsidRPr="007878B0">
              <w:rPr>
                <w:rFonts w:ascii="Arial Narrow" w:hAnsi="Arial Narrow" w:cstheme="minorHAnsi"/>
                <w:sz w:val="22"/>
                <w:szCs w:val="22"/>
              </w:rPr>
              <w:t>Mar 12</w:t>
            </w:r>
          </w:p>
        </w:tc>
        <w:tc>
          <w:tcPr>
            <w:tcW w:w="5130" w:type="dxa"/>
          </w:tcPr>
          <w:p w:rsidR="003244A9" w:rsidRPr="007878B0" w:rsidRDefault="003244A9" w:rsidP="003244A9">
            <w:pPr>
              <w:jc w:val="center"/>
              <w:rPr>
                <w:rFonts w:ascii="Arial Narrow" w:hAnsi="Arial Narrow" w:cstheme="minorHAnsi"/>
                <w:b/>
                <w:sz w:val="22"/>
                <w:szCs w:val="22"/>
              </w:rPr>
            </w:pPr>
            <w:r w:rsidRPr="007878B0">
              <w:rPr>
                <w:rFonts w:ascii="Arial Narrow" w:hAnsi="Arial Narrow" w:cstheme="minorHAnsi"/>
                <w:b/>
                <w:sz w:val="22"/>
                <w:szCs w:val="22"/>
              </w:rPr>
              <w:t>**SPRING BREAK – NO CLASS**</w:t>
            </w:r>
          </w:p>
        </w:tc>
        <w:tc>
          <w:tcPr>
            <w:tcW w:w="3150" w:type="dxa"/>
          </w:tcPr>
          <w:p w:rsidR="003244A9" w:rsidRPr="007878B0" w:rsidRDefault="003244A9" w:rsidP="003244A9">
            <w:pPr>
              <w:rPr>
                <w:rFonts w:ascii="Arial Narrow" w:hAnsi="Arial Narrow" w:cstheme="minorHAnsi"/>
                <w:sz w:val="22"/>
                <w:szCs w:val="22"/>
              </w:rPr>
            </w:pPr>
          </w:p>
        </w:tc>
      </w:tr>
      <w:tr w:rsidR="003244A9" w:rsidRPr="007878B0" w:rsidTr="007878B0">
        <w:tc>
          <w:tcPr>
            <w:tcW w:w="1080" w:type="dxa"/>
          </w:tcPr>
          <w:p w:rsidR="003244A9" w:rsidRPr="007878B0" w:rsidRDefault="003244A9" w:rsidP="003244A9">
            <w:pPr>
              <w:rPr>
                <w:rFonts w:ascii="Arial Narrow" w:hAnsi="Arial Narrow" w:cstheme="minorHAnsi"/>
                <w:sz w:val="22"/>
                <w:szCs w:val="22"/>
              </w:rPr>
            </w:pPr>
            <w:r w:rsidRPr="007878B0">
              <w:rPr>
                <w:rFonts w:ascii="Arial Narrow" w:hAnsi="Arial Narrow" w:cstheme="minorHAnsi"/>
                <w:sz w:val="22"/>
                <w:szCs w:val="22"/>
              </w:rPr>
              <w:t>Mar 14</w:t>
            </w:r>
          </w:p>
        </w:tc>
        <w:tc>
          <w:tcPr>
            <w:tcW w:w="5130" w:type="dxa"/>
          </w:tcPr>
          <w:p w:rsidR="003244A9" w:rsidRPr="007878B0" w:rsidRDefault="003244A9" w:rsidP="003244A9">
            <w:pPr>
              <w:jc w:val="center"/>
              <w:rPr>
                <w:rFonts w:ascii="Arial Narrow" w:hAnsi="Arial Narrow" w:cstheme="minorHAnsi"/>
                <w:b/>
                <w:sz w:val="22"/>
                <w:szCs w:val="22"/>
              </w:rPr>
            </w:pPr>
            <w:r w:rsidRPr="007878B0">
              <w:rPr>
                <w:rFonts w:ascii="Arial Narrow" w:hAnsi="Arial Narrow" w:cstheme="minorHAnsi"/>
                <w:b/>
                <w:sz w:val="22"/>
                <w:szCs w:val="22"/>
              </w:rPr>
              <w:t>**SPRING BREAK – NO CLASS**</w:t>
            </w:r>
          </w:p>
        </w:tc>
        <w:tc>
          <w:tcPr>
            <w:tcW w:w="3150" w:type="dxa"/>
          </w:tcPr>
          <w:p w:rsidR="003244A9" w:rsidRPr="007878B0" w:rsidRDefault="003244A9" w:rsidP="003244A9">
            <w:pPr>
              <w:rPr>
                <w:rFonts w:ascii="Arial Narrow" w:hAnsi="Arial Narrow" w:cstheme="minorHAnsi"/>
                <w:sz w:val="22"/>
                <w:szCs w:val="22"/>
              </w:rPr>
            </w:pPr>
          </w:p>
        </w:tc>
      </w:tr>
      <w:tr w:rsidR="003244A9" w:rsidRPr="007878B0" w:rsidTr="007878B0">
        <w:tc>
          <w:tcPr>
            <w:tcW w:w="1080" w:type="dxa"/>
            <w:shd w:val="pct10" w:color="auto" w:fill="auto"/>
          </w:tcPr>
          <w:p w:rsidR="003244A9" w:rsidRPr="007878B0" w:rsidRDefault="00613634" w:rsidP="003244A9">
            <w:pPr>
              <w:jc w:val="center"/>
              <w:rPr>
                <w:rFonts w:ascii="Arial Narrow" w:hAnsi="Arial Narrow" w:cstheme="minorHAnsi"/>
                <w:b/>
                <w:sz w:val="22"/>
                <w:szCs w:val="22"/>
              </w:rPr>
            </w:pPr>
            <w:r w:rsidRPr="007878B0">
              <w:rPr>
                <w:rFonts w:ascii="Arial Narrow" w:hAnsi="Arial Narrow" w:cstheme="minorHAnsi"/>
                <w:b/>
                <w:sz w:val="22"/>
                <w:szCs w:val="22"/>
              </w:rPr>
              <w:t>WEEK 11</w:t>
            </w:r>
          </w:p>
        </w:tc>
        <w:tc>
          <w:tcPr>
            <w:tcW w:w="5130" w:type="dxa"/>
            <w:shd w:val="pct10" w:color="auto" w:fill="auto"/>
          </w:tcPr>
          <w:p w:rsidR="003244A9" w:rsidRPr="007878B0" w:rsidRDefault="003244A9" w:rsidP="003244A9">
            <w:pPr>
              <w:rPr>
                <w:rFonts w:ascii="Arial Narrow" w:hAnsi="Arial Narrow" w:cstheme="minorHAnsi"/>
                <w:sz w:val="22"/>
                <w:szCs w:val="22"/>
              </w:rPr>
            </w:pPr>
          </w:p>
        </w:tc>
        <w:tc>
          <w:tcPr>
            <w:tcW w:w="3150" w:type="dxa"/>
            <w:shd w:val="pct10" w:color="auto" w:fill="auto"/>
          </w:tcPr>
          <w:p w:rsidR="003244A9" w:rsidRPr="007878B0" w:rsidRDefault="003244A9" w:rsidP="003244A9">
            <w:pPr>
              <w:rPr>
                <w:rFonts w:ascii="Arial Narrow" w:hAnsi="Arial Narrow" w:cstheme="minorHAnsi"/>
                <w:sz w:val="22"/>
                <w:szCs w:val="22"/>
              </w:rPr>
            </w:pPr>
          </w:p>
        </w:tc>
      </w:tr>
      <w:tr w:rsidR="003244A9" w:rsidRPr="007878B0" w:rsidTr="007878B0">
        <w:tc>
          <w:tcPr>
            <w:tcW w:w="1080" w:type="dxa"/>
          </w:tcPr>
          <w:p w:rsidR="003244A9" w:rsidRPr="007878B0" w:rsidRDefault="003244A9" w:rsidP="003244A9">
            <w:pPr>
              <w:rPr>
                <w:rFonts w:ascii="Arial Narrow" w:hAnsi="Arial Narrow" w:cstheme="minorHAnsi"/>
                <w:sz w:val="22"/>
                <w:szCs w:val="22"/>
              </w:rPr>
            </w:pPr>
            <w:r w:rsidRPr="007878B0">
              <w:rPr>
                <w:rFonts w:ascii="Arial Narrow" w:hAnsi="Arial Narrow" w:cstheme="minorHAnsi"/>
                <w:sz w:val="22"/>
                <w:szCs w:val="22"/>
              </w:rPr>
              <w:t>Mar 19</w:t>
            </w:r>
          </w:p>
        </w:tc>
        <w:tc>
          <w:tcPr>
            <w:tcW w:w="5130" w:type="dxa"/>
          </w:tcPr>
          <w:p w:rsidR="003244A9" w:rsidRPr="007878B0" w:rsidRDefault="003244A9" w:rsidP="003244A9">
            <w:pPr>
              <w:rPr>
                <w:rFonts w:ascii="Arial Narrow" w:hAnsi="Arial Narrow" w:cstheme="minorHAnsi"/>
                <w:sz w:val="22"/>
                <w:szCs w:val="22"/>
              </w:rPr>
            </w:pPr>
            <w:r w:rsidRPr="007878B0">
              <w:rPr>
                <w:rFonts w:ascii="Arial Narrow" w:hAnsi="Arial Narrow" w:cstheme="minorHAnsi"/>
                <w:sz w:val="22"/>
                <w:szCs w:val="22"/>
              </w:rPr>
              <w:t xml:space="preserve">Biological stressors and human variation: Nutrition </w:t>
            </w:r>
          </w:p>
          <w:p w:rsidR="00682A4F" w:rsidRPr="007878B0" w:rsidRDefault="00682A4F" w:rsidP="003244A9">
            <w:pPr>
              <w:rPr>
                <w:rFonts w:ascii="Arial Narrow" w:hAnsi="Arial Narrow" w:cstheme="minorHAnsi"/>
                <w:sz w:val="22"/>
                <w:szCs w:val="22"/>
              </w:rPr>
            </w:pPr>
          </w:p>
        </w:tc>
        <w:tc>
          <w:tcPr>
            <w:tcW w:w="3150" w:type="dxa"/>
          </w:tcPr>
          <w:p w:rsidR="003244A9" w:rsidRPr="007878B0" w:rsidRDefault="003244A9" w:rsidP="003244A9">
            <w:pPr>
              <w:rPr>
                <w:rFonts w:ascii="Arial Narrow" w:hAnsi="Arial Narrow" w:cstheme="minorHAnsi"/>
                <w:sz w:val="22"/>
                <w:szCs w:val="22"/>
              </w:rPr>
            </w:pPr>
            <w:r w:rsidRPr="007878B0">
              <w:rPr>
                <w:rFonts w:ascii="Arial Narrow" w:hAnsi="Arial Narrow" w:cstheme="minorHAnsi"/>
                <w:sz w:val="22"/>
                <w:szCs w:val="22"/>
              </w:rPr>
              <w:t>Brown: Chap 12 (Nutrition)</w:t>
            </w:r>
          </w:p>
          <w:p w:rsidR="003244A9" w:rsidRPr="007878B0" w:rsidRDefault="003244A9" w:rsidP="003244A9">
            <w:pPr>
              <w:rPr>
                <w:rFonts w:ascii="Arial Narrow" w:hAnsi="Arial Narrow" w:cstheme="minorHAnsi"/>
                <w:sz w:val="22"/>
                <w:szCs w:val="22"/>
              </w:rPr>
            </w:pPr>
            <w:r w:rsidRPr="007878B0">
              <w:rPr>
                <w:rFonts w:ascii="Arial Narrow" w:hAnsi="Arial Narrow" w:cstheme="minorHAnsi"/>
                <w:sz w:val="22"/>
                <w:szCs w:val="22"/>
              </w:rPr>
              <w:t>*Stinson et al.: Chap 7 (</w:t>
            </w:r>
            <w:proofErr w:type="spellStart"/>
            <w:r w:rsidRPr="007878B0">
              <w:rPr>
                <w:rFonts w:ascii="Arial Narrow" w:hAnsi="Arial Narrow" w:cstheme="minorHAnsi"/>
                <w:sz w:val="22"/>
                <w:szCs w:val="22"/>
              </w:rPr>
              <w:t>pg</w:t>
            </w:r>
            <w:proofErr w:type="spellEnd"/>
            <w:r w:rsidRPr="007878B0">
              <w:rPr>
                <w:rFonts w:ascii="Arial Narrow" w:hAnsi="Arial Narrow" w:cstheme="minorHAnsi"/>
                <w:sz w:val="22"/>
                <w:szCs w:val="22"/>
              </w:rPr>
              <w:t xml:space="preserve"> 251-280)</w:t>
            </w:r>
          </w:p>
        </w:tc>
      </w:tr>
      <w:tr w:rsidR="00682A4F" w:rsidRPr="007878B0" w:rsidTr="007878B0">
        <w:tc>
          <w:tcPr>
            <w:tcW w:w="1080" w:type="dxa"/>
          </w:tcPr>
          <w:p w:rsidR="00682A4F" w:rsidRPr="007878B0" w:rsidRDefault="00682A4F" w:rsidP="00682A4F">
            <w:pPr>
              <w:rPr>
                <w:rFonts w:ascii="Arial Narrow" w:hAnsi="Arial Narrow" w:cstheme="minorHAnsi"/>
                <w:sz w:val="22"/>
                <w:szCs w:val="22"/>
              </w:rPr>
            </w:pPr>
            <w:r w:rsidRPr="007878B0">
              <w:rPr>
                <w:rFonts w:ascii="Arial Narrow" w:hAnsi="Arial Narrow" w:cstheme="minorHAnsi"/>
                <w:sz w:val="22"/>
                <w:szCs w:val="22"/>
              </w:rPr>
              <w:t xml:space="preserve">Mar 21 </w:t>
            </w:r>
          </w:p>
        </w:tc>
        <w:tc>
          <w:tcPr>
            <w:tcW w:w="5130" w:type="dxa"/>
          </w:tcPr>
          <w:p w:rsidR="00682A4F" w:rsidRPr="007878B0" w:rsidRDefault="00682A4F" w:rsidP="00682A4F">
            <w:pPr>
              <w:rPr>
                <w:rFonts w:ascii="Arial Narrow" w:hAnsi="Arial Narrow" w:cstheme="minorHAnsi"/>
                <w:sz w:val="22"/>
                <w:szCs w:val="22"/>
              </w:rPr>
            </w:pPr>
            <w:r w:rsidRPr="007878B0">
              <w:rPr>
                <w:rFonts w:ascii="Arial Narrow" w:hAnsi="Arial Narrow" w:cstheme="minorHAnsi"/>
                <w:sz w:val="22"/>
                <w:szCs w:val="22"/>
              </w:rPr>
              <w:t xml:space="preserve">Biological stressors and human variation: Disease stress I </w:t>
            </w:r>
          </w:p>
        </w:tc>
        <w:tc>
          <w:tcPr>
            <w:tcW w:w="3150" w:type="dxa"/>
          </w:tcPr>
          <w:p w:rsidR="00682A4F" w:rsidRPr="007878B0" w:rsidRDefault="00682A4F" w:rsidP="00682A4F">
            <w:pPr>
              <w:rPr>
                <w:rFonts w:ascii="Arial Narrow" w:hAnsi="Arial Narrow" w:cstheme="minorHAnsi"/>
                <w:sz w:val="22"/>
                <w:szCs w:val="22"/>
              </w:rPr>
            </w:pPr>
            <w:r w:rsidRPr="007878B0">
              <w:rPr>
                <w:rFonts w:ascii="Arial Narrow" w:hAnsi="Arial Narrow" w:cstheme="minorHAnsi"/>
                <w:sz w:val="22"/>
                <w:szCs w:val="22"/>
              </w:rPr>
              <w:t>Brown: Chap 12 (disease)</w:t>
            </w:r>
          </w:p>
        </w:tc>
      </w:tr>
      <w:tr w:rsidR="003244A9" w:rsidRPr="007878B0" w:rsidTr="007878B0">
        <w:tc>
          <w:tcPr>
            <w:tcW w:w="1080" w:type="dxa"/>
            <w:shd w:val="clear" w:color="auto" w:fill="D9D9D9" w:themeFill="background1" w:themeFillShade="D9"/>
          </w:tcPr>
          <w:p w:rsidR="003244A9" w:rsidRPr="007878B0" w:rsidRDefault="00613634" w:rsidP="003244A9">
            <w:pPr>
              <w:jc w:val="center"/>
              <w:rPr>
                <w:rFonts w:ascii="Arial Narrow" w:hAnsi="Arial Narrow" w:cstheme="minorHAnsi"/>
                <w:b/>
                <w:sz w:val="22"/>
                <w:szCs w:val="22"/>
              </w:rPr>
            </w:pPr>
            <w:r w:rsidRPr="007878B0">
              <w:rPr>
                <w:rFonts w:ascii="Arial Narrow" w:hAnsi="Arial Narrow" w:cstheme="minorHAnsi"/>
                <w:b/>
                <w:sz w:val="22"/>
                <w:szCs w:val="22"/>
              </w:rPr>
              <w:t>WEEK 12</w:t>
            </w:r>
          </w:p>
        </w:tc>
        <w:tc>
          <w:tcPr>
            <w:tcW w:w="5130" w:type="dxa"/>
            <w:shd w:val="clear" w:color="auto" w:fill="D9D9D9" w:themeFill="background1" w:themeFillShade="D9"/>
          </w:tcPr>
          <w:p w:rsidR="003244A9" w:rsidRPr="007878B0" w:rsidRDefault="003244A9" w:rsidP="003244A9">
            <w:pPr>
              <w:jc w:val="center"/>
              <w:rPr>
                <w:rFonts w:ascii="Arial Narrow" w:hAnsi="Arial Narrow" w:cstheme="minorHAnsi"/>
                <w:b/>
                <w:sz w:val="22"/>
                <w:szCs w:val="22"/>
              </w:rPr>
            </w:pPr>
          </w:p>
        </w:tc>
        <w:tc>
          <w:tcPr>
            <w:tcW w:w="3150" w:type="dxa"/>
            <w:shd w:val="clear" w:color="auto" w:fill="D9D9D9" w:themeFill="background1" w:themeFillShade="D9"/>
          </w:tcPr>
          <w:p w:rsidR="003244A9" w:rsidRPr="007878B0" w:rsidRDefault="003244A9" w:rsidP="003244A9">
            <w:pPr>
              <w:jc w:val="center"/>
              <w:rPr>
                <w:rFonts w:ascii="Arial Narrow" w:hAnsi="Arial Narrow" w:cstheme="minorHAnsi"/>
                <w:b/>
                <w:sz w:val="22"/>
                <w:szCs w:val="22"/>
              </w:rPr>
            </w:pPr>
          </w:p>
        </w:tc>
      </w:tr>
      <w:tr w:rsidR="00682A4F" w:rsidRPr="007878B0" w:rsidTr="007878B0">
        <w:tc>
          <w:tcPr>
            <w:tcW w:w="1080" w:type="dxa"/>
          </w:tcPr>
          <w:p w:rsidR="00682A4F" w:rsidRPr="007878B0" w:rsidRDefault="00BE1330" w:rsidP="00682A4F">
            <w:pPr>
              <w:rPr>
                <w:rFonts w:ascii="Arial Narrow" w:hAnsi="Arial Narrow" w:cstheme="minorHAnsi"/>
                <w:sz w:val="22"/>
                <w:szCs w:val="22"/>
              </w:rPr>
            </w:pPr>
            <w:r w:rsidRPr="007878B0">
              <w:rPr>
                <w:rFonts w:ascii="Arial Narrow" w:hAnsi="Arial Narrow" w:cstheme="minorHAnsi"/>
                <w:sz w:val="22"/>
                <w:szCs w:val="22"/>
              </w:rPr>
              <w:t>*</w:t>
            </w:r>
            <w:r w:rsidR="00682A4F" w:rsidRPr="007878B0">
              <w:rPr>
                <w:rFonts w:ascii="Arial Narrow" w:hAnsi="Arial Narrow" w:cstheme="minorHAnsi"/>
                <w:sz w:val="22"/>
                <w:szCs w:val="22"/>
              </w:rPr>
              <w:t>Mar 26</w:t>
            </w:r>
          </w:p>
        </w:tc>
        <w:tc>
          <w:tcPr>
            <w:tcW w:w="5130" w:type="dxa"/>
          </w:tcPr>
          <w:p w:rsidR="00682A4F" w:rsidRPr="007878B0" w:rsidRDefault="00682A4F" w:rsidP="00682A4F">
            <w:pPr>
              <w:rPr>
                <w:rFonts w:ascii="Arial Narrow" w:hAnsi="Arial Narrow" w:cstheme="minorHAnsi"/>
                <w:sz w:val="22"/>
                <w:szCs w:val="22"/>
              </w:rPr>
            </w:pPr>
            <w:r w:rsidRPr="007878B0">
              <w:rPr>
                <w:rFonts w:ascii="Arial Narrow" w:hAnsi="Arial Narrow" w:cstheme="minorHAnsi"/>
                <w:sz w:val="22"/>
                <w:szCs w:val="22"/>
              </w:rPr>
              <w:t>Biological stressors and human variation: Disease stress II</w:t>
            </w:r>
          </w:p>
          <w:p w:rsidR="00682A4F" w:rsidRPr="007878B0" w:rsidRDefault="00682A4F" w:rsidP="00682A4F">
            <w:pPr>
              <w:rPr>
                <w:rFonts w:ascii="Arial Narrow" w:hAnsi="Arial Narrow" w:cstheme="minorHAnsi"/>
                <w:b/>
                <w:sz w:val="22"/>
                <w:szCs w:val="22"/>
              </w:rPr>
            </w:pPr>
            <w:r w:rsidRPr="007878B0">
              <w:rPr>
                <w:rFonts w:ascii="Arial Narrow" w:hAnsi="Arial Narrow" w:cstheme="minorHAnsi"/>
                <w:b/>
                <w:sz w:val="22"/>
                <w:szCs w:val="22"/>
              </w:rPr>
              <w:t>Upload answers to Carmen</w:t>
            </w:r>
          </w:p>
        </w:tc>
        <w:tc>
          <w:tcPr>
            <w:tcW w:w="3150" w:type="dxa"/>
          </w:tcPr>
          <w:p w:rsidR="00682A4F" w:rsidRPr="007878B0" w:rsidRDefault="00682A4F" w:rsidP="00682A4F">
            <w:pPr>
              <w:rPr>
                <w:rFonts w:ascii="Arial Narrow" w:hAnsi="Arial Narrow" w:cstheme="minorHAnsi"/>
                <w:sz w:val="22"/>
                <w:szCs w:val="22"/>
              </w:rPr>
            </w:pPr>
            <w:r w:rsidRPr="007878B0">
              <w:rPr>
                <w:rFonts w:ascii="Arial Narrow" w:hAnsi="Arial Narrow" w:cstheme="minorHAnsi"/>
                <w:sz w:val="22"/>
                <w:szCs w:val="22"/>
              </w:rPr>
              <w:t>Brown: Chap 12 (disease)</w:t>
            </w:r>
          </w:p>
          <w:p w:rsidR="00682A4F" w:rsidRPr="007878B0" w:rsidRDefault="00682A4F" w:rsidP="00682A4F">
            <w:pPr>
              <w:rPr>
                <w:rFonts w:ascii="Arial Narrow" w:hAnsi="Arial Narrow" w:cstheme="minorHAnsi"/>
                <w:sz w:val="22"/>
                <w:szCs w:val="22"/>
              </w:rPr>
            </w:pPr>
            <w:r w:rsidRPr="007878B0">
              <w:rPr>
                <w:rFonts w:ascii="Arial Narrow" w:hAnsi="Arial Narrow" w:cstheme="minorHAnsi"/>
                <w:sz w:val="22"/>
                <w:szCs w:val="22"/>
              </w:rPr>
              <w:t>*Wolfe Article</w:t>
            </w:r>
          </w:p>
          <w:p w:rsidR="007878B0" w:rsidRPr="007878B0" w:rsidRDefault="007878B0" w:rsidP="00682A4F">
            <w:pPr>
              <w:rPr>
                <w:rFonts w:ascii="Arial Narrow" w:hAnsi="Arial Narrow" w:cstheme="minorHAnsi"/>
                <w:sz w:val="22"/>
                <w:szCs w:val="22"/>
              </w:rPr>
            </w:pPr>
            <w:r w:rsidRPr="007878B0">
              <w:rPr>
                <w:rFonts w:ascii="Arial Narrow" w:hAnsi="Arial Narrow" w:cstheme="minorHAnsi"/>
                <w:sz w:val="22"/>
                <w:szCs w:val="22"/>
              </w:rPr>
              <w:t>*TBD</w:t>
            </w:r>
          </w:p>
        </w:tc>
      </w:tr>
      <w:tr w:rsidR="003244A9" w:rsidRPr="007878B0" w:rsidTr="007878B0">
        <w:tc>
          <w:tcPr>
            <w:tcW w:w="1080" w:type="dxa"/>
          </w:tcPr>
          <w:p w:rsidR="003244A9" w:rsidRPr="007878B0" w:rsidRDefault="003244A9" w:rsidP="003244A9">
            <w:pPr>
              <w:rPr>
                <w:rFonts w:ascii="Arial Narrow" w:hAnsi="Arial Narrow" w:cstheme="minorHAnsi"/>
                <w:sz w:val="22"/>
                <w:szCs w:val="22"/>
              </w:rPr>
            </w:pPr>
            <w:r w:rsidRPr="007878B0">
              <w:rPr>
                <w:rFonts w:ascii="Arial Narrow" w:hAnsi="Arial Narrow" w:cstheme="minorHAnsi"/>
                <w:sz w:val="22"/>
                <w:szCs w:val="22"/>
              </w:rPr>
              <w:t>Mar 28</w:t>
            </w:r>
          </w:p>
        </w:tc>
        <w:tc>
          <w:tcPr>
            <w:tcW w:w="5130" w:type="dxa"/>
          </w:tcPr>
          <w:p w:rsidR="003244A9" w:rsidRPr="007878B0" w:rsidRDefault="00682A4F" w:rsidP="00682A4F">
            <w:pPr>
              <w:jc w:val="center"/>
              <w:rPr>
                <w:rFonts w:ascii="Arial Narrow" w:hAnsi="Arial Narrow" w:cstheme="minorHAnsi"/>
                <w:b/>
                <w:sz w:val="22"/>
                <w:szCs w:val="22"/>
              </w:rPr>
            </w:pPr>
            <w:r w:rsidRPr="007878B0">
              <w:rPr>
                <w:rFonts w:ascii="Arial Narrow" w:hAnsi="Arial Narrow" w:cstheme="minorHAnsi"/>
                <w:b/>
                <w:sz w:val="22"/>
                <w:szCs w:val="22"/>
              </w:rPr>
              <w:t>NO CLASS: Dr. Piperata attending HBA/AAPA Meetings</w:t>
            </w:r>
          </w:p>
        </w:tc>
        <w:tc>
          <w:tcPr>
            <w:tcW w:w="3150" w:type="dxa"/>
          </w:tcPr>
          <w:p w:rsidR="003244A9" w:rsidRPr="007878B0" w:rsidRDefault="003244A9" w:rsidP="003244A9">
            <w:pPr>
              <w:rPr>
                <w:rFonts w:ascii="Arial Narrow" w:hAnsi="Arial Narrow" w:cstheme="minorHAnsi"/>
                <w:b/>
                <w:sz w:val="22"/>
                <w:szCs w:val="22"/>
              </w:rPr>
            </w:pPr>
          </w:p>
        </w:tc>
      </w:tr>
      <w:tr w:rsidR="003244A9" w:rsidRPr="007878B0" w:rsidTr="007878B0">
        <w:tc>
          <w:tcPr>
            <w:tcW w:w="1080" w:type="dxa"/>
            <w:shd w:val="clear" w:color="auto" w:fill="D9D9D9" w:themeFill="background1" w:themeFillShade="D9"/>
          </w:tcPr>
          <w:p w:rsidR="003244A9" w:rsidRPr="007878B0" w:rsidRDefault="00613634" w:rsidP="003244A9">
            <w:pPr>
              <w:jc w:val="center"/>
              <w:rPr>
                <w:rFonts w:ascii="Arial Narrow" w:hAnsi="Arial Narrow" w:cstheme="minorHAnsi"/>
                <w:b/>
                <w:sz w:val="22"/>
                <w:szCs w:val="22"/>
              </w:rPr>
            </w:pPr>
            <w:r w:rsidRPr="007878B0">
              <w:rPr>
                <w:rFonts w:ascii="Arial Narrow" w:hAnsi="Arial Narrow" w:cstheme="minorHAnsi"/>
                <w:b/>
                <w:sz w:val="22"/>
                <w:szCs w:val="22"/>
              </w:rPr>
              <w:t>WEEK 13</w:t>
            </w:r>
          </w:p>
        </w:tc>
        <w:tc>
          <w:tcPr>
            <w:tcW w:w="5130" w:type="dxa"/>
            <w:shd w:val="clear" w:color="auto" w:fill="D9D9D9" w:themeFill="background1" w:themeFillShade="D9"/>
          </w:tcPr>
          <w:p w:rsidR="003244A9" w:rsidRPr="007878B0" w:rsidRDefault="003244A9" w:rsidP="003244A9">
            <w:pPr>
              <w:jc w:val="center"/>
              <w:rPr>
                <w:rFonts w:ascii="Arial Narrow" w:hAnsi="Arial Narrow" w:cstheme="minorHAnsi"/>
                <w:sz w:val="22"/>
                <w:szCs w:val="22"/>
              </w:rPr>
            </w:pPr>
          </w:p>
        </w:tc>
        <w:tc>
          <w:tcPr>
            <w:tcW w:w="3150" w:type="dxa"/>
            <w:shd w:val="clear" w:color="auto" w:fill="D9D9D9" w:themeFill="background1" w:themeFillShade="D9"/>
          </w:tcPr>
          <w:p w:rsidR="003244A9" w:rsidRPr="007878B0" w:rsidRDefault="003244A9" w:rsidP="003244A9">
            <w:pPr>
              <w:rPr>
                <w:rFonts w:ascii="Arial Narrow" w:hAnsi="Arial Narrow" w:cstheme="minorHAnsi"/>
                <w:sz w:val="22"/>
                <w:szCs w:val="22"/>
              </w:rPr>
            </w:pPr>
          </w:p>
        </w:tc>
      </w:tr>
      <w:tr w:rsidR="00682A4F" w:rsidRPr="007878B0" w:rsidTr="007878B0">
        <w:tc>
          <w:tcPr>
            <w:tcW w:w="1080" w:type="dxa"/>
          </w:tcPr>
          <w:p w:rsidR="00682A4F" w:rsidRPr="007878B0" w:rsidRDefault="00682A4F" w:rsidP="00682A4F">
            <w:pPr>
              <w:rPr>
                <w:rFonts w:ascii="Arial Narrow" w:hAnsi="Arial Narrow" w:cstheme="minorHAnsi"/>
                <w:sz w:val="22"/>
                <w:szCs w:val="22"/>
              </w:rPr>
            </w:pPr>
            <w:r w:rsidRPr="007878B0">
              <w:rPr>
                <w:rFonts w:ascii="Arial Narrow" w:hAnsi="Arial Narrow" w:cstheme="minorHAnsi"/>
                <w:sz w:val="22"/>
                <w:szCs w:val="22"/>
              </w:rPr>
              <w:t>Apr 2</w:t>
            </w:r>
          </w:p>
        </w:tc>
        <w:tc>
          <w:tcPr>
            <w:tcW w:w="5130" w:type="dxa"/>
          </w:tcPr>
          <w:p w:rsidR="00682A4F" w:rsidRPr="007878B0" w:rsidRDefault="00682A4F" w:rsidP="00682A4F">
            <w:pPr>
              <w:rPr>
                <w:rFonts w:ascii="Arial Narrow" w:hAnsi="Arial Narrow" w:cstheme="minorHAnsi"/>
                <w:sz w:val="22"/>
                <w:szCs w:val="22"/>
              </w:rPr>
            </w:pPr>
            <w:r w:rsidRPr="007878B0">
              <w:rPr>
                <w:rFonts w:ascii="Arial Narrow" w:hAnsi="Arial Narrow" w:cstheme="minorHAnsi"/>
                <w:sz w:val="22"/>
                <w:szCs w:val="22"/>
              </w:rPr>
              <w:t xml:space="preserve">Human Reproduction </w:t>
            </w:r>
          </w:p>
        </w:tc>
        <w:tc>
          <w:tcPr>
            <w:tcW w:w="3150" w:type="dxa"/>
          </w:tcPr>
          <w:p w:rsidR="00682A4F" w:rsidRPr="007878B0" w:rsidRDefault="00682A4F" w:rsidP="00682A4F">
            <w:pPr>
              <w:rPr>
                <w:rFonts w:ascii="Arial Narrow" w:hAnsi="Arial Narrow" w:cstheme="minorHAnsi"/>
                <w:sz w:val="22"/>
                <w:szCs w:val="22"/>
              </w:rPr>
            </w:pPr>
            <w:r w:rsidRPr="007878B0">
              <w:rPr>
                <w:rFonts w:ascii="Arial Narrow" w:hAnsi="Arial Narrow" w:cstheme="minorHAnsi"/>
                <w:sz w:val="22"/>
                <w:szCs w:val="22"/>
              </w:rPr>
              <w:t>Brown: Chap 8</w:t>
            </w:r>
          </w:p>
        </w:tc>
      </w:tr>
      <w:tr w:rsidR="00682A4F" w:rsidRPr="007878B0" w:rsidTr="007878B0">
        <w:tc>
          <w:tcPr>
            <w:tcW w:w="1080" w:type="dxa"/>
          </w:tcPr>
          <w:p w:rsidR="00682A4F" w:rsidRPr="007878B0" w:rsidRDefault="00682A4F" w:rsidP="00682A4F">
            <w:pPr>
              <w:rPr>
                <w:rFonts w:ascii="Arial Narrow" w:hAnsi="Arial Narrow" w:cstheme="minorHAnsi"/>
                <w:sz w:val="22"/>
                <w:szCs w:val="22"/>
              </w:rPr>
            </w:pPr>
            <w:r w:rsidRPr="007878B0">
              <w:rPr>
                <w:rFonts w:ascii="Arial Narrow" w:hAnsi="Arial Narrow" w:cstheme="minorHAnsi"/>
                <w:sz w:val="22"/>
                <w:szCs w:val="22"/>
              </w:rPr>
              <w:t>Apr 4</w:t>
            </w:r>
          </w:p>
        </w:tc>
        <w:tc>
          <w:tcPr>
            <w:tcW w:w="5130" w:type="dxa"/>
          </w:tcPr>
          <w:p w:rsidR="00682A4F" w:rsidRPr="007878B0" w:rsidRDefault="00682A4F" w:rsidP="00682A4F">
            <w:pPr>
              <w:rPr>
                <w:rFonts w:ascii="Arial Narrow" w:hAnsi="Arial Narrow" w:cstheme="minorHAnsi"/>
                <w:sz w:val="22"/>
                <w:szCs w:val="22"/>
              </w:rPr>
            </w:pPr>
            <w:r w:rsidRPr="007878B0">
              <w:rPr>
                <w:rFonts w:ascii="Arial Narrow" w:hAnsi="Arial Narrow" w:cstheme="minorHAnsi"/>
                <w:sz w:val="22"/>
                <w:szCs w:val="22"/>
              </w:rPr>
              <w:t xml:space="preserve">Evolution of the human life cycle </w:t>
            </w:r>
          </w:p>
        </w:tc>
        <w:tc>
          <w:tcPr>
            <w:tcW w:w="3150" w:type="dxa"/>
          </w:tcPr>
          <w:p w:rsidR="00682A4F" w:rsidRPr="007878B0" w:rsidRDefault="00682A4F" w:rsidP="00682A4F">
            <w:pPr>
              <w:rPr>
                <w:rFonts w:ascii="Arial Narrow" w:hAnsi="Arial Narrow" w:cstheme="minorHAnsi"/>
                <w:sz w:val="22"/>
                <w:szCs w:val="22"/>
              </w:rPr>
            </w:pPr>
            <w:r w:rsidRPr="007878B0">
              <w:rPr>
                <w:rFonts w:ascii="Arial Narrow" w:hAnsi="Arial Narrow" w:cstheme="minorHAnsi"/>
                <w:sz w:val="22"/>
                <w:szCs w:val="22"/>
              </w:rPr>
              <w:t>Brown: Chap 9</w:t>
            </w:r>
          </w:p>
        </w:tc>
      </w:tr>
      <w:tr w:rsidR="00613634" w:rsidRPr="007878B0" w:rsidTr="007878B0">
        <w:tc>
          <w:tcPr>
            <w:tcW w:w="1080" w:type="dxa"/>
            <w:shd w:val="clear" w:color="auto" w:fill="D9D9D9" w:themeFill="background1" w:themeFillShade="D9"/>
          </w:tcPr>
          <w:p w:rsidR="00613634" w:rsidRPr="007878B0" w:rsidRDefault="00613634" w:rsidP="00613634">
            <w:pPr>
              <w:jc w:val="center"/>
              <w:rPr>
                <w:rFonts w:ascii="Arial Narrow" w:hAnsi="Arial Narrow" w:cstheme="minorHAnsi"/>
                <w:b/>
                <w:sz w:val="22"/>
                <w:szCs w:val="22"/>
              </w:rPr>
            </w:pPr>
            <w:r w:rsidRPr="007878B0">
              <w:rPr>
                <w:rFonts w:ascii="Arial Narrow" w:hAnsi="Arial Narrow" w:cstheme="minorHAnsi"/>
                <w:b/>
                <w:sz w:val="22"/>
                <w:szCs w:val="22"/>
              </w:rPr>
              <w:t>WEEK 14</w:t>
            </w:r>
          </w:p>
        </w:tc>
        <w:tc>
          <w:tcPr>
            <w:tcW w:w="5130" w:type="dxa"/>
            <w:shd w:val="clear" w:color="auto" w:fill="D9D9D9" w:themeFill="background1" w:themeFillShade="D9"/>
          </w:tcPr>
          <w:p w:rsidR="00613634" w:rsidRPr="007878B0" w:rsidRDefault="00613634" w:rsidP="00613634">
            <w:pPr>
              <w:jc w:val="center"/>
              <w:rPr>
                <w:rFonts w:ascii="Arial Narrow" w:hAnsi="Arial Narrow" w:cstheme="minorHAnsi"/>
                <w:sz w:val="22"/>
                <w:szCs w:val="22"/>
              </w:rPr>
            </w:pPr>
          </w:p>
        </w:tc>
        <w:tc>
          <w:tcPr>
            <w:tcW w:w="3150" w:type="dxa"/>
            <w:shd w:val="clear" w:color="auto" w:fill="D9D9D9" w:themeFill="background1" w:themeFillShade="D9"/>
          </w:tcPr>
          <w:p w:rsidR="00613634" w:rsidRPr="007878B0" w:rsidRDefault="00613634" w:rsidP="00613634">
            <w:pPr>
              <w:rPr>
                <w:rFonts w:ascii="Arial Narrow" w:hAnsi="Arial Narrow" w:cstheme="minorHAnsi"/>
                <w:sz w:val="22"/>
                <w:szCs w:val="22"/>
              </w:rPr>
            </w:pPr>
          </w:p>
        </w:tc>
      </w:tr>
      <w:tr w:rsidR="00682A4F" w:rsidRPr="007878B0" w:rsidTr="007878B0">
        <w:tc>
          <w:tcPr>
            <w:tcW w:w="1080" w:type="dxa"/>
          </w:tcPr>
          <w:p w:rsidR="00682A4F" w:rsidRPr="007878B0" w:rsidRDefault="00682A4F" w:rsidP="00682A4F">
            <w:pPr>
              <w:rPr>
                <w:rFonts w:ascii="Arial Narrow" w:hAnsi="Arial Narrow" w:cstheme="minorHAnsi"/>
                <w:sz w:val="22"/>
                <w:szCs w:val="22"/>
              </w:rPr>
            </w:pPr>
            <w:r w:rsidRPr="007878B0">
              <w:rPr>
                <w:rFonts w:ascii="Arial Narrow" w:hAnsi="Arial Narrow" w:cstheme="minorHAnsi"/>
                <w:sz w:val="22"/>
                <w:szCs w:val="22"/>
              </w:rPr>
              <w:t>Apr 9</w:t>
            </w:r>
          </w:p>
        </w:tc>
        <w:tc>
          <w:tcPr>
            <w:tcW w:w="5130" w:type="dxa"/>
          </w:tcPr>
          <w:p w:rsidR="00682A4F" w:rsidRPr="007878B0" w:rsidRDefault="0048526D" w:rsidP="00682A4F">
            <w:pPr>
              <w:rPr>
                <w:rFonts w:ascii="Arial Narrow" w:hAnsi="Arial Narrow" w:cstheme="minorHAnsi"/>
                <w:sz w:val="22"/>
                <w:szCs w:val="22"/>
              </w:rPr>
            </w:pPr>
            <w:r w:rsidRPr="007878B0">
              <w:rPr>
                <w:rFonts w:ascii="Arial Narrow" w:hAnsi="Arial Narrow" w:cstheme="minorHAnsi"/>
                <w:sz w:val="22"/>
                <w:szCs w:val="22"/>
              </w:rPr>
              <w:t>Human growth and development</w:t>
            </w:r>
          </w:p>
        </w:tc>
        <w:tc>
          <w:tcPr>
            <w:tcW w:w="3150" w:type="dxa"/>
          </w:tcPr>
          <w:p w:rsidR="00682A4F" w:rsidRPr="007878B0" w:rsidRDefault="00682A4F" w:rsidP="00682A4F">
            <w:pPr>
              <w:rPr>
                <w:rFonts w:ascii="Arial Narrow" w:hAnsi="Arial Narrow" w:cstheme="minorHAnsi"/>
                <w:sz w:val="22"/>
                <w:szCs w:val="22"/>
              </w:rPr>
            </w:pPr>
            <w:r w:rsidRPr="007878B0">
              <w:rPr>
                <w:rFonts w:ascii="Arial Narrow" w:hAnsi="Arial Narrow" w:cstheme="minorHAnsi"/>
                <w:sz w:val="22"/>
                <w:szCs w:val="22"/>
              </w:rPr>
              <w:t>Brown: Chap 9</w:t>
            </w:r>
          </w:p>
        </w:tc>
      </w:tr>
      <w:tr w:rsidR="00682A4F" w:rsidRPr="007878B0" w:rsidTr="007878B0">
        <w:tc>
          <w:tcPr>
            <w:tcW w:w="1080" w:type="dxa"/>
          </w:tcPr>
          <w:p w:rsidR="00682A4F" w:rsidRPr="007878B0" w:rsidRDefault="00682A4F" w:rsidP="00682A4F">
            <w:pPr>
              <w:rPr>
                <w:rFonts w:ascii="Arial Narrow" w:hAnsi="Arial Narrow" w:cstheme="minorHAnsi"/>
                <w:sz w:val="22"/>
                <w:szCs w:val="22"/>
              </w:rPr>
            </w:pPr>
            <w:r w:rsidRPr="007878B0">
              <w:rPr>
                <w:rFonts w:ascii="Arial Narrow" w:hAnsi="Arial Narrow" w:cstheme="minorHAnsi"/>
                <w:sz w:val="22"/>
                <w:szCs w:val="22"/>
              </w:rPr>
              <w:t>Apr 11</w:t>
            </w:r>
          </w:p>
        </w:tc>
        <w:tc>
          <w:tcPr>
            <w:tcW w:w="5130" w:type="dxa"/>
          </w:tcPr>
          <w:p w:rsidR="00682A4F" w:rsidRPr="007878B0" w:rsidRDefault="00682A4F" w:rsidP="00682A4F">
            <w:pPr>
              <w:rPr>
                <w:rFonts w:ascii="Arial Narrow" w:hAnsi="Arial Narrow" w:cstheme="minorHAnsi"/>
                <w:b/>
                <w:sz w:val="22"/>
                <w:szCs w:val="22"/>
              </w:rPr>
            </w:pPr>
            <w:r w:rsidRPr="007878B0">
              <w:rPr>
                <w:rFonts w:ascii="Arial Narrow" w:hAnsi="Arial Narrow" w:cstheme="minorHAnsi"/>
                <w:sz w:val="22"/>
                <w:szCs w:val="22"/>
              </w:rPr>
              <w:t>Modern life and human biology 1</w:t>
            </w:r>
          </w:p>
        </w:tc>
        <w:tc>
          <w:tcPr>
            <w:tcW w:w="3150" w:type="dxa"/>
          </w:tcPr>
          <w:p w:rsidR="00682A4F" w:rsidRPr="007878B0" w:rsidRDefault="00682A4F" w:rsidP="00682A4F">
            <w:pPr>
              <w:rPr>
                <w:rFonts w:ascii="Arial Narrow" w:hAnsi="Arial Narrow" w:cstheme="minorHAnsi"/>
                <w:sz w:val="22"/>
                <w:szCs w:val="22"/>
              </w:rPr>
            </w:pPr>
            <w:r w:rsidRPr="007878B0">
              <w:rPr>
                <w:rFonts w:ascii="Arial Narrow" w:hAnsi="Arial Narrow" w:cstheme="minorHAnsi"/>
                <w:sz w:val="22"/>
                <w:szCs w:val="22"/>
              </w:rPr>
              <w:t>Brown: Chap 13</w:t>
            </w:r>
          </w:p>
        </w:tc>
      </w:tr>
      <w:tr w:rsidR="003244A9" w:rsidRPr="007878B0" w:rsidTr="007878B0">
        <w:tc>
          <w:tcPr>
            <w:tcW w:w="1080" w:type="dxa"/>
            <w:shd w:val="clear" w:color="auto" w:fill="D9D9D9" w:themeFill="background1" w:themeFillShade="D9"/>
          </w:tcPr>
          <w:p w:rsidR="003244A9" w:rsidRPr="007878B0" w:rsidRDefault="00613634" w:rsidP="003244A9">
            <w:pPr>
              <w:jc w:val="center"/>
              <w:rPr>
                <w:rFonts w:ascii="Arial Narrow" w:hAnsi="Arial Narrow" w:cstheme="minorHAnsi"/>
                <w:b/>
                <w:sz w:val="22"/>
                <w:szCs w:val="22"/>
              </w:rPr>
            </w:pPr>
            <w:r w:rsidRPr="007878B0">
              <w:rPr>
                <w:rFonts w:ascii="Arial Narrow" w:hAnsi="Arial Narrow" w:cstheme="minorHAnsi"/>
                <w:b/>
                <w:sz w:val="22"/>
                <w:szCs w:val="22"/>
              </w:rPr>
              <w:t>WEEK 15</w:t>
            </w:r>
          </w:p>
        </w:tc>
        <w:tc>
          <w:tcPr>
            <w:tcW w:w="5130" w:type="dxa"/>
            <w:shd w:val="clear" w:color="auto" w:fill="D9D9D9" w:themeFill="background1" w:themeFillShade="D9"/>
          </w:tcPr>
          <w:p w:rsidR="003244A9" w:rsidRPr="007878B0" w:rsidRDefault="003244A9" w:rsidP="003244A9">
            <w:pPr>
              <w:jc w:val="center"/>
              <w:rPr>
                <w:rFonts w:ascii="Arial Narrow" w:hAnsi="Arial Narrow" w:cstheme="minorHAnsi"/>
                <w:sz w:val="22"/>
                <w:szCs w:val="22"/>
              </w:rPr>
            </w:pPr>
          </w:p>
        </w:tc>
        <w:tc>
          <w:tcPr>
            <w:tcW w:w="3150" w:type="dxa"/>
            <w:shd w:val="clear" w:color="auto" w:fill="D9D9D9" w:themeFill="background1" w:themeFillShade="D9"/>
          </w:tcPr>
          <w:p w:rsidR="003244A9" w:rsidRPr="007878B0" w:rsidRDefault="003244A9" w:rsidP="003244A9">
            <w:pPr>
              <w:rPr>
                <w:rFonts w:ascii="Arial Narrow" w:hAnsi="Arial Narrow" w:cstheme="minorHAnsi"/>
                <w:sz w:val="22"/>
                <w:szCs w:val="22"/>
              </w:rPr>
            </w:pPr>
          </w:p>
        </w:tc>
      </w:tr>
      <w:tr w:rsidR="00682A4F" w:rsidRPr="007878B0" w:rsidTr="007878B0">
        <w:tc>
          <w:tcPr>
            <w:tcW w:w="1080" w:type="dxa"/>
          </w:tcPr>
          <w:p w:rsidR="00682A4F" w:rsidRPr="007878B0" w:rsidRDefault="00682A4F" w:rsidP="00682A4F">
            <w:pPr>
              <w:rPr>
                <w:rFonts w:ascii="Arial Narrow" w:hAnsi="Arial Narrow" w:cstheme="minorHAnsi"/>
                <w:sz w:val="22"/>
                <w:szCs w:val="22"/>
              </w:rPr>
            </w:pPr>
            <w:r w:rsidRPr="007878B0">
              <w:rPr>
                <w:rFonts w:ascii="Arial Narrow" w:hAnsi="Arial Narrow" w:cstheme="minorHAnsi"/>
                <w:sz w:val="22"/>
                <w:szCs w:val="22"/>
              </w:rPr>
              <w:t>Apr 16</w:t>
            </w:r>
          </w:p>
        </w:tc>
        <w:tc>
          <w:tcPr>
            <w:tcW w:w="5130" w:type="dxa"/>
          </w:tcPr>
          <w:p w:rsidR="00682A4F" w:rsidRPr="007878B0" w:rsidRDefault="00682A4F" w:rsidP="00682A4F">
            <w:pPr>
              <w:rPr>
                <w:rFonts w:ascii="Arial Narrow" w:hAnsi="Arial Narrow" w:cstheme="minorHAnsi"/>
                <w:sz w:val="22"/>
                <w:szCs w:val="22"/>
              </w:rPr>
            </w:pPr>
            <w:r w:rsidRPr="007878B0">
              <w:rPr>
                <w:rFonts w:ascii="Arial Narrow" w:hAnsi="Arial Narrow" w:cstheme="minorHAnsi"/>
                <w:sz w:val="22"/>
                <w:szCs w:val="22"/>
              </w:rPr>
              <w:t>Modern life and human biology 2</w:t>
            </w:r>
          </w:p>
          <w:p w:rsidR="00682A4F" w:rsidRPr="007878B0" w:rsidRDefault="00682A4F" w:rsidP="00682A4F">
            <w:pPr>
              <w:rPr>
                <w:rFonts w:ascii="Arial Narrow" w:hAnsi="Arial Narrow" w:cstheme="minorHAnsi"/>
                <w:b/>
                <w:sz w:val="22"/>
                <w:szCs w:val="22"/>
              </w:rPr>
            </w:pPr>
          </w:p>
        </w:tc>
        <w:tc>
          <w:tcPr>
            <w:tcW w:w="3150" w:type="dxa"/>
          </w:tcPr>
          <w:p w:rsidR="00682A4F" w:rsidRPr="007878B0" w:rsidRDefault="00682A4F" w:rsidP="00682A4F">
            <w:pPr>
              <w:rPr>
                <w:rFonts w:ascii="Arial Narrow" w:hAnsi="Arial Narrow" w:cstheme="minorHAnsi"/>
                <w:sz w:val="22"/>
                <w:szCs w:val="22"/>
              </w:rPr>
            </w:pPr>
            <w:r w:rsidRPr="007878B0">
              <w:rPr>
                <w:rFonts w:ascii="Arial Narrow" w:hAnsi="Arial Narrow" w:cstheme="minorHAnsi"/>
                <w:sz w:val="22"/>
                <w:szCs w:val="22"/>
              </w:rPr>
              <w:t>Brown Chap 13</w:t>
            </w:r>
          </w:p>
          <w:p w:rsidR="00682A4F" w:rsidRPr="007878B0" w:rsidRDefault="00954C78" w:rsidP="00682A4F">
            <w:pPr>
              <w:rPr>
                <w:rFonts w:ascii="Arial Narrow" w:hAnsi="Arial Narrow" w:cstheme="minorHAnsi"/>
                <w:sz w:val="22"/>
                <w:szCs w:val="22"/>
              </w:rPr>
            </w:pPr>
            <w:r w:rsidRPr="007878B0">
              <w:rPr>
                <w:rFonts w:ascii="Arial Narrow" w:hAnsi="Arial Narrow" w:cstheme="minorHAnsi"/>
                <w:sz w:val="22"/>
                <w:szCs w:val="22"/>
              </w:rPr>
              <w:t>*Fagan</w:t>
            </w:r>
            <w:r w:rsidR="00682A4F" w:rsidRPr="007878B0">
              <w:rPr>
                <w:rFonts w:ascii="Arial Narrow" w:hAnsi="Arial Narrow" w:cstheme="minorHAnsi"/>
                <w:sz w:val="22"/>
                <w:szCs w:val="22"/>
              </w:rPr>
              <w:t xml:space="preserve"> Article</w:t>
            </w:r>
          </w:p>
          <w:p w:rsidR="00682A4F" w:rsidRPr="007878B0" w:rsidRDefault="00682A4F" w:rsidP="00954C78">
            <w:pPr>
              <w:rPr>
                <w:rFonts w:ascii="Arial Narrow" w:hAnsi="Arial Narrow" w:cstheme="minorHAnsi"/>
                <w:sz w:val="22"/>
                <w:szCs w:val="22"/>
              </w:rPr>
            </w:pPr>
            <w:r w:rsidRPr="007878B0">
              <w:rPr>
                <w:rFonts w:ascii="Arial Narrow" w:hAnsi="Arial Narrow" w:cstheme="minorHAnsi"/>
                <w:sz w:val="22"/>
                <w:szCs w:val="22"/>
              </w:rPr>
              <w:t>*</w:t>
            </w:r>
            <w:r w:rsidR="00954C78" w:rsidRPr="007878B0">
              <w:rPr>
                <w:rFonts w:ascii="Arial Narrow" w:hAnsi="Arial Narrow" w:cstheme="minorHAnsi"/>
                <w:sz w:val="22"/>
                <w:szCs w:val="22"/>
              </w:rPr>
              <w:t>Epstein Article</w:t>
            </w:r>
          </w:p>
        </w:tc>
      </w:tr>
      <w:tr w:rsidR="00613634" w:rsidRPr="007878B0" w:rsidTr="007878B0">
        <w:tc>
          <w:tcPr>
            <w:tcW w:w="1080" w:type="dxa"/>
          </w:tcPr>
          <w:p w:rsidR="00613634" w:rsidRPr="007878B0" w:rsidRDefault="00682A4F" w:rsidP="00613634">
            <w:pPr>
              <w:rPr>
                <w:rFonts w:ascii="Arial Narrow" w:hAnsi="Arial Narrow" w:cstheme="minorHAnsi"/>
                <w:sz w:val="22"/>
                <w:szCs w:val="22"/>
              </w:rPr>
            </w:pPr>
            <w:r w:rsidRPr="007878B0">
              <w:rPr>
                <w:rFonts w:ascii="Arial Narrow" w:hAnsi="Arial Narrow" w:cstheme="minorHAnsi"/>
                <w:sz w:val="22"/>
                <w:szCs w:val="22"/>
              </w:rPr>
              <w:t>*</w:t>
            </w:r>
            <w:r w:rsidR="00613634" w:rsidRPr="007878B0">
              <w:rPr>
                <w:rFonts w:ascii="Arial Narrow" w:hAnsi="Arial Narrow" w:cstheme="minorHAnsi"/>
                <w:sz w:val="22"/>
                <w:szCs w:val="22"/>
              </w:rPr>
              <w:t>Apr 18</w:t>
            </w:r>
          </w:p>
        </w:tc>
        <w:tc>
          <w:tcPr>
            <w:tcW w:w="5130" w:type="dxa"/>
          </w:tcPr>
          <w:p w:rsidR="00682A4F" w:rsidRPr="007878B0" w:rsidRDefault="00682A4F" w:rsidP="00613634">
            <w:pPr>
              <w:rPr>
                <w:rFonts w:ascii="Arial Narrow" w:hAnsi="Arial Narrow" w:cstheme="minorHAnsi"/>
                <w:sz w:val="22"/>
                <w:szCs w:val="22"/>
              </w:rPr>
            </w:pPr>
            <w:r w:rsidRPr="007878B0">
              <w:rPr>
                <w:rFonts w:ascii="Arial Narrow" w:hAnsi="Arial Narrow" w:cstheme="minorHAnsi"/>
                <w:sz w:val="22"/>
                <w:szCs w:val="22"/>
              </w:rPr>
              <w:t>Discussion – Psychosocial Stress &amp; Human Biology</w:t>
            </w:r>
          </w:p>
          <w:p w:rsidR="00366627" w:rsidRPr="007878B0" w:rsidRDefault="00E12A81" w:rsidP="00613634">
            <w:pPr>
              <w:rPr>
                <w:rFonts w:ascii="Arial Narrow" w:hAnsi="Arial Narrow" w:cstheme="minorHAnsi"/>
                <w:sz w:val="22"/>
                <w:szCs w:val="22"/>
              </w:rPr>
            </w:pPr>
            <w:r w:rsidRPr="007878B0">
              <w:rPr>
                <w:rFonts w:ascii="Arial Narrow" w:hAnsi="Arial Narrow" w:cstheme="minorHAnsi"/>
                <w:b/>
                <w:sz w:val="22"/>
                <w:szCs w:val="22"/>
                <w:u w:val="single"/>
              </w:rPr>
              <w:t>FILM</w:t>
            </w:r>
            <w:r w:rsidR="00682A4F" w:rsidRPr="007878B0">
              <w:rPr>
                <w:rFonts w:ascii="Arial Narrow" w:hAnsi="Arial Narrow" w:cstheme="minorHAnsi"/>
                <w:sz w:val="22"/>
                <w:szCs w:val="22"/>
              </w:rPr>
              <w:t xml:space="preserve">: </w:t>
            </w:r>
            <w:r w:rsidR="00366627" w:rsidRPr="007878B0">
              <w:rPr>
                <w:rFonts w:ascii="Arial Narrow" w:hAnsi="Arial Narrow" w:cstheme="minorHAnsi"/>
                <w:sz w:val="22"/>
                <w:szCs w:val="22"/>
              </w:rPr>
              <w:t>Stress, Portrait of a Killer</w:t>
            </w:r>
          </w:p>
          <w:p w:rsidR="00366627" w:rsidRPr="007878B0" w:rsidRDefault="00316FDA" w:rsidP="00613634">
            <w:pPr>
              <w:rPr>
                <w:rFonts w:ascii="Arial Narrow" w:hAnsi="Arial Narrow" w:cstheme="minorHAnsi"/>
                <w:sz w:val="22"/>
                <w:szCs w:val="22"/>
              </w:rPr>
            </w:pPr>
            <w:hyperlink r:id="rId22" w:history="1">
              <w:r w:rsidR="00366627" w:rsidRPr="007878B0">
                <w:rPr>
                  <w:rStyle w:val="Hyperlink"/>
                  <w:rFonts w:ascii="Arial Narrow" w:hAnsi="Arial Narrow" w:cstheme="minorHAnsi"/>
                  <w:sz w:val="22"/>
                  <w:szCs w:val="22"/>
                </w:rPr>
                <w:t>https://www.youtube.com/watch?v=eYG0ZuTv5rs</w:t>
              </w:r>
            </w:hyperlink>
          </w:p>
          <w:p w:rsidR="00682A4F" w:rsidRPr="007878B0" w:rsidRDefault="00682A4F" w:rsidP="00613634">
            <w:pPr>
              <w:rPr>
                <w:rFonts w:ascii="Arial Narrow" w:hAnsi="Arial Narrow" w:cstheme="minorHAnsi"/>
                <w:b/>
                <w:sz w:val="22"/>
                <w:szCs w:val="22"/>
              </w:rPr>
            </w:pPr>
            <w:r w:rsidRPr="007878B0">
              <w:rPr>
                <w:rFonts w:ascii="Arial Narrow" w:hAnsi="Arial Narrow" w:cstheme="minorHAnsi"/>
                <w:b/>
                <w:sz w:val="22"/>
                <w:szCs w:val="22"/>
              </w:rPr>
              <w:t>Upload answers to Carmen</w:t>
            </w:r>
          </w:p>
        </w:tc>
        <w:tc>
          <w:tcPr>
            <w:tcW w:w="3150" w:type="dxa"/>
          </w:tcPr>
          <w:p w:rsidR="00613634" w:rsidRPr="007878B0" w:rsidRDefault="008A500A" w:rsidP="00613634">
            <w:pPr>
              <w:rPr>
                <w:rFonts w:ascii="Arial Narrow" w:hAnsi="Arial Narrow" w:cstheme="minorHAnsi"/>
                <w:sz w:val="22"/>
                <w:szCs w:val="22"/>
              </w:rPr>
            </w:pPr>
            <w:r w:rsidRPr="007878B0">
              <w:rPr>
                <w:rFonts w:ascii="Arial Narrow" w:hAnsi="Arial Narrow" w:cstheme="minorHAnsi"/>
                <w:sz w:val="22"/>
                <w:szCs w:val="22"/>
              </w:rPr>
              <w:t>*</w:t>
            </w:r>
            <w:proofErr w:type="spellStart"/>
            <w:r w:rsidRPr="007878B0">
              <w:rPr>
                <w:rFonts w:ascii="Arial Narrow" w:hAnsi="Arial Narrow" w:cstheme="minorHAnsi"/>
                <w:sz w:val="22"/>
                <w:szCs w:val="22"/>
              </w:rPr>
              <w:t>Sapolsky</w:t>
            </w:r>
            <w:proofErr w:type="spellEnd"/>
            <w:r w:rsidRPr="007878B0">
              <w:rPr>
                <w:rFonts w:ascii="Arial Narrow" w:hAnsi="Arial Narrow" w:cstheme="minorHAnsi"/>
                <w:sz w:val="22"/>
                <w:szCs w:val="22"/>
              </w:rPr>
              <w:t xml:space="preserve"> Article </w:t>
            </w:r>
          </w:p>
        </w:tc>
      </w:tr>
      <w:tr w:rsidR="003244A9" w:rsidRPr="004172E6" w:rsidTr="007878B0">
        <w:tc>
          <w:tcPr>
            <w:tcW w:w="1080" w:type="dxa"/>
            <w:shd w:val="clear" w:color="auto" w:fill="BFBFBF" w:themeFill="background1" w:themeFillShade="BF"/>
          </w:tcPr>
          <w:p w:rsidR="003244A9" w:rsidRPr="007878B0" w:rsidRDefault="00366627" w:rsidP="003244A9">
            <w:pPr>
              <w:rPr>
                <w:rFonts w:ascii="Arial Narrow" w:hAnsi="Arial Narrow" w:cstheme="minorHAnsi"/>
                <w:b/>
                <w:sz w:val="22"/>
                <w:szCs w:val="22"/>
              </w:rPr>
            </w:pPr>
            <w:r w:rsidRPr="007878B0">
              <w:rPr>
                <w:rFonts w:ascii="Arial Narrow" w:hAnsi="Arial Narrow" w:cstheme="minorHAnsi"/>
                <w:b/>
                <w:sz w:val="22"/>
                <w:szCs w:val="22"/>
              </w:rPr>
              <w:t>Apr 29</w:t>
            </w:r>
          </w:p>
        </w:tc>
        <w:tc>
          <w:tcPr>
            <w:tcW w:w="5130" w:type="dxa"/>
            <w:shd w:val="clear" w:color="auto" w:fill="BFBFBF" w:themeFill="background1" w:themeFillShade="BF"/>
          </w:tcPr>
          <w:p w:rsidR="003244A9" w:rsidRPr="007878B0" w:rsidRDefault="00366627" w:rsidP="003244A9">
            <w:pPr>
              <w:jc w:val="center"/>
              <w:rPr>
                <w:rFonts w:ascii="Arial Narrow" w:hAnsi="Arial Narrow" w:cstheme="minorHAnsi"/>
                <w:b/>
                <w:sz w:val="22"/>
                <w:szCs w:val="22"/>
              </w:rPr>
            </w:pPr>
            <w:r w:rsidRPr="007878B0">
              <w:rPr>
                <w:rFonts w:ascii="Arial Narrow" w:hAnsi="Arial Narrow" w:cstheme="minorHAnsi"/>
                <w:b/>
                <w:sz w:val="22"/>
                <w:szCs w:val="22"/>
              </w:rPr>
              <w:t>Final Exam (Mar 12 – Apr 18</w:t>
            </w:r>
            <w:r w:rsidR="003244A9" w:rsidRPr="007878B0">
              <w:rPr>
                <w:rFonts w:ascii="Arial Narrow" w:hAnsi="Arial Narrow" w:cstheme="minorHAnsi"/>
                <w:b/>
                <w:sz w:val="22"/>
                <w:szCs w:val="22"/>
              </w:rPr>
              <w:t>) + cumulative section</w:t>
            </w:r>
          </w:p>
          <w:p w:rsidR="003244A9" w:rsidRPr="004172E6" w:rsidRDefault="00366627" w:rsidP="00366627">
            <w:pPr>
              <w:jc w:val="center"/>
              <w:rPr>
                <w:rFonts w:ascii="Arial Narrow" w:hAnsi="Arial Narrow" w:cstheme="minorHAnsi"/>
                <w:b/>
                <w:sz w:val="22"/>
                <w:szCs w:val="22"/>
              </w:rPr>
            </w:pPr>
            <w:r w:rsidRPr="007878B0">
              <w:rPr>
                <w:rFonts w:ascii="Arial Narrow" w:hAnsi="Arial Narrow" w:cstheme="minorHAnsi"/>
                <w:b/>
                <w:sz w:val="22"/>
                <w:szCs w:val="22"/>
              </w:rPr>
              <w:t>8:00-9</w:t>
            </w:r>
            <w:r w:rsidR="003244A9" w:rsidRPr="007878B0">
              <w:rPr>
                <w:rFonts w:ascii="Arial Narrow" w:hAnsi="Arial Narrow" w:cstheme="minorHAnsi"/>
                <w:b/>
                <w:sz w:val="22"/>
                <w:szCs w:val="22"/>
              </w:rPr>
              <w:t>:45 (</w:t>
            </w:r>
            <w:r w:rsidRPr="007878B0">
              <w:rPr>
                <w:rFonts w:ascii="Arial Narrow" w:hAnsi="Arial Narrow" w:cstheme="minorHAnsi"/>
                <w:b/>
                <w:sz w:val="22"/>
                <w:szCs w:val="22"/>
              </w:rPr>
              <w:t>Smith Lab 4025</w:t>
            </w:r>
            <w:r w:rsidR="003244A9" w:rsidRPr="007878B0">
              <w:rPr>
                <w:rFonts w:ascii="Arial Narrow" w:hAnsi="Arial Narrow" w:cstheme="minorHAnsi"/>
                <w:b/>
                <w:sz w:val="22"/>
                <w:szCs w:val="22"/>
              </w:rPr>
              <w:t>)</w:t>
            </w:r>
          </w:p>
        </w:tc>
        <w:tc>
          <w:tcPr>
            <w:tcW w:w="3150" w:type="dxa"/>
            <w:shd w:val="clear" w:color="auto" w:fill="BFBFBF" w:themeFill="background1" w:themeFillShade="BF"/>
          </w:tcPr>
          <w:p w:rsidR="003244A9" w:rsidRPr="00A44187" w:rsidRDefault="003244A9" w:rsidP="003244A9">
            <w:pPr>
              <w:rPr>
                <w:rFonts w:ascii="Arial Narrow" w:hAnsi="Arial Narrow" w:cstheme="minorHAnsi"/>
                <w:sz w:val="22"/>
                <w:szCs w:val="22"/>
              </w:rPr>
            </w:pPr>
          </w:p>
        </w:tc>
      </w:tr>
    </w:tbl>
    <w:p w:rsidR="009A78ED" w:rsidRPr="004B2E59" w:rsidRDefault="009A78ED" w:rsidP="00CA5522">
      <w:pPr>
        <w:tabs>
          <w:tab w:val="left" w:pos="540"/>
        </w:tabs>
        <w:rPr>
          <w:rFonts w:ascii="Trebuchet MS" w:hAnsi="Trebuchet MS"/>
          <w:b/>
          <w:sz w:val="22"/>
          <w:szCs w:val="22"/>
        </w:rPr>
      </w:pPr>
    </w:p>
    <w:sectPr w:rsidR="009A78ED" w:rsidRPr="004B2E59" w:rsidSect="00741C9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91ACF"/>
    <w:multiLevelType w:val="hybridMultilevel"/>
    <w:tmpl w:val="25744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62C59"/>
    <w:multiLevelType w:val="hybridMultilevel"/>
    <w:tmpl w:val="F062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22D1E"/>
    <w:multiLevelType w:val="hybridMultilevel"/>
    <w:tmpl w:val="48BA8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024CBD"/>
    <w:multiLevelType w:val="hybridMultilevel"/>
    <w:tmpl w:val="62E0B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47"/>
    <w:rsid w:val="00027710"/>
    <w:rsid w:val="00056DC4"/>
    <w:rsid w:val="000651D7"/>
    <w:rsid w:val="00065CD7"/>
    <w:rsid w:val="00084B8D"/>
    <w:rsid w:val="00087C90"/>
    <w:rsid w:val="000A2F5D"/>
    <w:rsid w:val="000B155C"/>
    <w:rsid w:val="000C27F2"/>
    <w:rsid w:val="000C40FE"/>
    <w:rsid w:val="000C54AD"/>
    <w:rsid w:val="000D3031"/>
    <w:rsid w:val="000D4C3D"/>
    <w:rsid w:val="000F0AF1"/>
    <w:rsid w:val="000F16C9"/>
    <w:rsid w:val="00110F87"/>
    <w:rsid w:val="00114F55"/>
    <w:rsid w:val="00116A4F"/>
    <w:rsid w:val="001518F4"/>
    <w:rsid w:val="00154C02"/>
    <w:rsid w:val="0016317C"/>
    <w:rsid w:val="00165F8E"/>
    <w:rsid w:val="00174837"/>
    <w:rsid w:val="001754D9"/>
    <w:rsid w:val="00180DAD"/>
    <w:rsid w:val="00187A5F"/>
    <w:rsid w:val="001922CD"/>
    <w:rsid w:val="001A0A1C"/>
    <w:rsid w:val="001A61C9"/>
    <w:rsid w:val="001A778B"/>
    <w:rsid w:val="001C137F"/>
    <w:rsid w:val="001C309B"/>
    <w:rsid w:val="001C4670"/>
    <w:rsid w:val="001D120E"/>
    <w:rsid w:val="00202C02"/>
    <w:rsid w:val="00203003"/>
    <w:rsid w:val="002043F9"/>
    <w:rsid w:val="00206959"/>
    <w:rsid w:val="0021036F"/>
    <w:rsid w:val="00211494"/>
    <w:rsid w:val="00215E57"/>
    <w:rsid w:val="002250F4"/>
    <w:rsid w:val="0022628F"/>
    <w:rsid w:val="00250CE0"/>
    <w:rsid w:val="00261419"/>
    <w:rsid w:val="00264D69"/>
    <w:rsid w:val="00283506"/>
    <w:rsid w:val="00284E51"/>
    <w:rsid w:val="00290D7E"/>
    <w:rsid w:val="002A093A"/>
    <w:rsid w:val="002A1622"/>
    <w:rsid w:val="002D1BB7"/>
    <w:rsid w:val="002D513E"/>
    <w:rsid w:val="002D6104"/>
    <w:rsid w:val="002E1305"/>
    <w:rsid w:val="002F0894"/>
    <w:rsid w:val="00303224"/>
    <w:rsid w:val="003071F7"/>
    <w:rsid w:val="00307E0D"/>
    <w:rsid w:val="00316FDA"/>
    <w:rsid w:val="003244A9"/>
    <w:rsid w:val="00324D6B"/>
    <w:rsid w:val="00330A83"/>
    <w:rsid w:val="00356680"/>
    <w:rsid w:val="00356F1A"/>
    <w:rsid w:val="00366627"/>
    <w:rsid w:val="00377434"/>
    <w:rsid w:val="003B024E"/>
    <w:rsid w:val="003B661B"/>
    <w:rsid w:val="003D2B08"/>
    <w:rsid w:val="003E7EB0"/>
    <w:rsid w:val="004026B2"/>
    <w:rsid w:val="00414DCB"/>
    <w:rsid w:val="004172E6"/>
    <w:rsid w:val="00427275"/>
    <w:rsid w:val="00434AE2"/>
    <w:rsid w:val="00435799"/>
    <w:rsid w:val="0043755C"/>
    <w:rsid w:val="0044236A"/>
    <w:rsid w:val="00453AB8"/>
    <w:rsid w:val="00454C47"/>
    <w:rsid w:val="0048526D"/>
    <w:rsid w:val="00496061"/>
    <w:rsid w:val="004A3D79"/>
    <w:rsid w:val="004B2E59"/>
    <w:rsid w:val="004C3614"/>
    <w:rsid w:val="004D5278"/>
    <w:rsid w:val="004E2239"/>
    <w:rsid w:val="004F06D6"/>
    <w:rsid w:val="00502F6E"/>
    <w:rsid w:val="00554019"/>
    <w:rsid w:val="005568BB"/>
    <w:rsid w:val="005604C3"/>
    <w:rsid w:val="00563AAF"/>
    <w:rsid w:val="005726AC"/>
    <w:rsid w:val="005758BB"/>
    <w:rsid w:val="00576A32"/>
    <w:rsid w:val="0059270E"/>
    <w:rsid w:val="005967C7"/>
    <w:rsid w:val="005B1852"/>
    <w:rsid w:val="005B452D"/>
    <w:rsid w:val="005C0990"/>
    <w:rsid w:val="005C1316"/>
    <w:rsid w:val="005D2A9D"/>
    <w:rsid w:val="005D6A1A"/>
    <w:rsid w:val="005E53A2"/>
    <w:rsid w:val="00602988"/>
    <w:rsid w:val="00602A4E"/>
    <w:rsid w:val="0060490B"/>
    <w:rsid w:val="006060D8"/>
    <w:rsid w:val="00613634"/>
    <w:rsid w:val="0061365D"/>
    <w:rsid w:val="00616C79"/>
    <w:rsid w:val="00625007"/>
    <w:rsid w:val="00633C40"/>
    <w:rsid w:val="0063640A"/>
    <w:rsid w:val="00641468"/>
    <w:rsid w:val="00646186"/>
    <w:rsid w:val="00647050"/>
    <w:rsid w:val="00652AEF"/>
    <w:rsid w:val="00655FD9"/>
    <w:rsid w:val="00660E00"/>
    <w:rsid w:val="006678EB"/>
    <w:rsid w:val="0068280F"/>
    <w:rsid w:val="00682A4F"/>
    <w:rsid w:val="006B1BBA"/>
    <w:rsid w:val="006C6C5B"/>
    <w:rsid w:val="006E2DFF"/>
    <w:rsid w:val="006E5B94"/>
    <w:rsid w:val="006F32EA"/>
    <w:rsid w:val="006F3347"/>
    <w:rsid w:val="006F7725"/>
    <w:rsid w:val="0070234C"/>
    <w:rsid w:val="00710243"/>
    <w:rsid w:val="00714618"/>
    <w:rsid w:val="007209C3"/>
    <w:rsid w:val="00723084"/>
    <w:rsid w:val="00724210"/>
    <w:rsid w:val="00733CA3"/>
    <w:rsid w:val="0073684B"/>
    <w:rsid w:val="00741C94"/>
    <w:rsid w:val="0074557B"/>
    <w:rsid w:val="00760AB0"/>
    <w:rsid w:val="00762596"/>
    <w:rsid w:val="00762C0D"/>
    <w:rsid w:val="0076727E"/>
    <w:rsid w:val="00771F50"/>
    <w:rsid w:val="007878B0"/>
    <w:rsid w:val="007955A6"/>
    <w:rsid w:val="00797584"/>
    <w:rsid w:val="007A23EB"/>
    <w:rsid w:val="007B4E8B"/>
    <w:rsid w:val="007C2E03"/>
    <w:rsid w:val="007C5021"/>
    <w:rsid w:val="007D576C"/>
    <w:rsid w:val="007E326C"/>
    <w:rsid w:val="007F1B41"/>
    <w:rsid w:val="00802A64"/>
    <w:rsid w:val="00803545"/>
    <w:rsid w:val="00807818"/>
    <w:rsid w:val="008127E0"/>
    <w:rsid w:val="00813752"/>
    <w:rsid w:val="00832BCA"/>
    <w:rsid w:val="00834C63"/>
    <w:rsid w:val="00836EB0"/>
    <w:rsid w:val="00857693"/>
    <w:rsid w:val="0086063E"/>
    <w:rsid w:val="00887487"/>
    <w:rsid w:val="008A500A"/>
    <w:rsid w:val="008A7A8E"/>
    <w:rsid w:val="008B2547"/>
    <w:rsid w:val="008B7D7D"/>
    <w:rsid w:val="008C3832"/>
    <w:rsid w:val="008D2BE7"/>
    <w:rsid w:val="008E4C1E"/>
    <w:rsid w:val="008E5BB9"/>
    <w:rsid w:val="008F79FF"/>
    <w:rsid w:val="009019FD"/>
    <w:rsid w:val="00904A31"/>
    <w:rsid w:val="00907B4E"/>
    <w:rsid w:val="00920F11"/>
    <w:rsid w:val="009308A8"/>
    <w:rsid w:val="00931245"/>
    <w:rsid w:val="0094493A"/>
    <w:rsid w:val="00954C78"/>
    <w:rsid w:val="00954F97"/>
    <w:rsid w:val="00972406"/>
    <w:rsid w:val="009762E5"/>
    <w:rsid w:val="00981C41"/>
    <w:rsid w:val="00985AC5"/>
    <w:rsid w:val="00986B35"/>
    <w:rsid w:val="00995C22"/>
    <w:rsid w:val="009A78ED"/>
    <w:rsid w:val="009B1E11"/>
    <w:rsid w:val="009B36C3"/>
    <w:rsid w:val="009B3767"/>
    <w:rsid w:val="009D2FDD"/>
    <w:rsid w:val="009D3C9A"/>
    <w:rsid w:val="009D57D4"/>
    <w:rsid w:val="009E3806"/>
    <w:rsid w:val="009F061A"/>
    <w:rsid w:val="00A062A5"/>
    <w:rsid w:val="00A20794"/>
    <w:rsid w:val="00A244F6"/>
    <w:rsid w:val="00A317E5"/>
    <w:rsid w:val="00A348EF"/>
    <w:rsid w:val="00A44187"/>
    <w:rsid w:val="00A5517F"/>
    <w:rsid w:val="00A55740"/>
    <w:rsid w:val="00A710A5"/>
    <w:rsid w:val="00A94B54"/>
    <w:rsid w:val="00AC0379"/>
    <w:rsid w:val="00AE45DE"/>
    <w:rsid w:val="00AF3E25"/>
    <w:rsid w:val="00AF6660"/>
    <w:rsid w:val="00B009F6"/>
    <w:rsid w:val="00B104DC"/>
    <w:rsid w:val="00B33F5A"/>
    <w:rsid w:val="00B45B40"/>
    <w:rsid w:val="00B50939"/>
    <w:rsid w:val="00B5498F"/>
    <w:rsid w:val="00B71826"/>
    <w:rsid w:val="00B72FDC"/>
    <w:rsid w:val="00B80249"/>
    <w:rsid w:val="00B8470C"/>
    <w:rsid w:val="00B9536D"/>
    <w:rsid w:val="00B9571A"/>
    <w:rsid w:val="00BA23C9"/>
    <w:rsid w:val="00BA4C80"/>
    <w:rsid w:val="00BC616D"/>
    <w:rsid w:val="00BC7639"/>
    <w:rsid w:val="00BD75E0"/>
    <w:rsid w:val="00BE1330"/>
    <w:rsid w:val="00BF11B1"/>
    <w:rsid w:val="00C01786"/>
    <w:rsid w:val="00C10DA0"/>
    <w:rsid w:val="00C11871"/>
    <w:rsid w:val="00C11E1A"/>
    <w:rsid w:val="00C2075F"/>
    <w:rsid w:val="00C2378B"/>
    <w:rsid w:val="00C24102"/>
    <w:rsid w:val="00C3263A"/>
    <w:rsid w:val="00C40C1D"/>
    <w:rsid w:val="00C43F13"/>
    <w:rsid w:val="00C62421"/>
    <w:rsid w:val="00C64910"/>
    <w:rsid w:val="00C72194"/>
    <w:rsid w:val="00C7746B"/>
    <w:rsid w:val="00C81507"/>
    <w:rsid w:val="00C9197A"/>
    <w:rsid w:val="00C93BEA"/>
    <w:rsid w:val="00CA5522"/>
    <w:rsid w:val="00CB14E0"/>
    <w:rsid w:val="00CE43AB"/>
    <w:rsid w:val="00CF469E"/>
    <w:rsid w:val="00D07C1C"/>
    <w:rsid w:val="00D41C66"/>
    <w:rsid w:val="00D573E3"/>
    <w:rsid w:val="00D60DEE"/>
    <w:rsid w:val="00D63C7E"/>
    <w:rsid w:val="00DA6A52"/>
    <w:rsid w:val="00DB3D44"/>
    <w:rsid w:val="00DB761E"/>
    <w:rsid w:val="00DE2D9A"/>
    <w:rsid w:val="00DE4215"/>
    <w:rsid w:val="00DE7099"/>
    <w:rsid w:val="00DF28D9"/>
    <w:rsid w:val="00DF2E6A"/>
    <w:rsid w:val="00E0738A"/>
    <w:rsid w:val="00E11F2C"/>
    <w:rsid w:val="00E12A81"/>
    <w:rsid w:val="00E202B7"/>
    <w:rsid w:val="00E242CE"/>
    <w:rsid w:val="00E26E39"/>
    <w:rsid w:val="00E31902"/>
    <w:rsid w:val="00E41963"/>
    <w:rsid w:val="00E5352D"/>
    <w:rsid w:val="00E6057F"/>
    <w:rsid w:val="00E705DC"/>
    <w:rsid w:val="00E721EA"/>
    <w:rsid w:val="00E7669E"/>
    <w:rsid w:val="00E86EA4"/>
    <w:rsid w:val="00E874BA"/>
    <w:rsid w:val="00E92FBF"/>
    <w:rsid w:val="00EA5F4D"/>
    <w:rsid w:val="00ED0075"/>
    <w:rsid w:val="00ED6DA0"/>
    <w:rsid w:val="00F04A83"/>
    <w:rsid w:val="00F13E25"/>
    <w:rsid w:val="00F200AD"/>
    <w:rsid w:val="00F30933"/>
    <w:rsid w:val="00F35044"/>
    <w:rsid w:val="00F4329A"/>
    <w:rsid w:val="00F533DE"/>
    <w:rsid w:val="00F537C7"/>
    <w:rsid w:val="00F81011"/>
    <w:rsid w:val="00F82360"/>
    <w:rsid w:val="00FD1727"/>
    <w:rsid w:val="00FD29CB"/>
    <w:rsid w:val="00FD55FD"/>
    <w:rsid w:val="00FD6C57"/>
    <w:rsid w:val="00FF3553"/>
    <w:rsid w:val="00FF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F249"/>
  <w15:docId w15:val="{441CF1BF-3E9C-4215-9176-69F0DAE7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02B7"/>
    <w:pPr>
      <w:spacing w:before="100" w:beforeAutospacing="1" w:after="100" w:afterAutospacing="1"/>
    </w:pPr>
  </w:style>
  <w:style w:type="character" w:styleId="Emphasis">
    <w:name w:val="Emphasis"/>
    <w:basedOn w:val="DefaultParagraphFont"/>
    <w:uiPriority w:val="20"/>
    <w:qFormat/>
    <w:rsid w:val="00E202B7"/>
    <w:rPr>
      <w:i/>
      <w:iCs/>
    </w:rPr>
  </w:style>
  <w:style w:type="paragraph" w:styleId="ListParagraph">
    <w:name w:val="List Paragraph"/>
    <w:basedOn w:val="Normal"/>
    <w:uiPriority w:val="34"/>
    <w:qFormat/>
    <w:rsid w:val="00FF3553"/>
    <w:pPr>
      <w:ind w:left="720"/>
      <w:contextualSpacing/>
    </w:pPr>
  </w:style>
  <w:style w:type="table" w:styleId="TableGrid">
    <w:name w:val="Table Grid"/>
    <w:basedOn w:val="TableNormal"/>
    <w:uiPriority w:val="59"/>
    <w:rsid w:val="0022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B36C3"/>
    <w:rPr>
      <w:b/>
      <w:bCs/>
    </w:rPr>
  </w:style>
  <w:style w:type="character" w:customStyle="1" w:styleId="apple-converted-space">
    <w:name w:val="apple-converted-space"/>
    <w:basedOn w:val="DefaultParagraphFont"/>
    <w:rsid w:val="00762C0D"/>
  </w:style>
  <w:style w:type="character" w:styleId="Hyperlink">
    <w:name w:val="Hyperlink"/>
    <w:basedOn w:val="DefaultParagraphFont"/>
    <w:uiPriority w:val="99"/>
    <w:unhideWhenUsed/>
    <w:rsid w:val="00762C0D"/>
    <w:rPr>
      <w:color w:val="0000FF"/>
      <w:u w:val="single"/>
    </w:rPr>
  </w:style>
  <w:style w:type="paragraph" w:customStyle="1" w:styleId="Default">
    <w:name w:val="Default"/>
    <w:rsid w:val="000D4C3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YG0ZuTv5rs" TargetMode="External"/><Relationship Id="rId13" Type="http://schemas.openxmlformats.org/officeDocument/2006/relationships/hyperlink" Target="http://suicidepreventionlifeline.org/" TargetMode="External"/><Relationship Id="rId18" Type="http://schemas.openxmlformats.org/officeDocument/2006/relationships/hyperlink" Target="http://advocacy.osu.edu/health-personal-crisis/mental-health/" TargetMode="External"/><Relationship Id="rId3" Type="http://schemas.openxmlformats.org/officeDocument/2006/relationships/styles" Target="styles.xml"/><Relationship Id="rId21" Type="http://schemas.openxmlformats.org/officeDocument/2006/relationships/hyperlink" Target="https://www.kanopy.com/product/race" TargetMode="External"/><Relationship Id="rId7" Type="http://schemas.openxmlformats.org/officeDocument/2006/relationships/hyperlink" Target="https://www.kanopy.com/product/race" TargetMode="External"/><Relationship Id="rId12" Type="http://schemas.openxmlformats.org/officeDocument/2006/relationships/hyperlink" Target="tel:%28614%29%20292-5766" TargetMode="External"/><Relationship Id="rId17" Type="http://schemas.openxmlformats.org/officeDocument/2006/relationships/hyperlink" Target="http://advocacy.osu.edu/health-personal-crisis/hospitalization/" TargetMode="External"/><Relationship Id="rId2" Type="http://schemas.openxmlformats.org/officeDocument/2006/relationships/numbering" Target="numbering.xml"/><Relationship Id="rId16" Type="http://schemas.openxmlformats.org/officeDocument/2006/relationships/hyperlink" Target="http://advocacy.osu.edu/health-personal-crisis/disabilities" TargetMode="External"/><Relationship Id="rId20" Type="http://schemas.openxmlformats.org/officeDocument/2006/relationships/hyperlink" Target="https://www.dailymotion.com/video/x1luqdj" TargetMode="External"/><Relationship Id="rId1" Type="http://schemas.openxmlformats.org/officeDocument/2006/relationships/customXml" Target="../customXml/item1.xml"/><Relationship Id="rId6" Type="http://schemas.openxmlformats.org/officeDocument/2006/relationships/hyperlink" Target="https://www.dailymotion.com/video/x1luqdj" TargetMode="External"/><Relationship Id="rId11" Type="http://schemas.openxmlformats.org/officeDocument/2006/relationships/hyperlink" Target="tel:%28614%29%20292-576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uckeyefoodalliance.org" TargetMode="External"/><Relationship Id="rId23" Type="http://schemas.openxmlformats.org/officeDocument/2006/relationships/fontTable" Target="fontTable.xml"/><Relationship Id="rId10" Type="http://schemas.openxmlformats.org/officeDocument/2006/relationships/hyperlink" Target="http://ccs.osu.edu/" TargetMode="External"/><Relationship Id="rId19" Type="http://schemas.openxmlformats.org/officeDocument/2006/relationships/hyperlink" Target="http://veterans.osu.edu/current-students/academic-resources" TargetMode="External"/><Relationship Id="rId4" Type="http://schemas.openxmlformats.org/officeDocument/2006/relationships/settings" Target="settings.xml"/><Relationship Id="rId9" Type="http://schemas.openxmlformats.org/officeDocument/2006/relationships/hyperlink" Target="http://studentlife.osu.edu/csc/" TargetMode="External"/><Relationship Id="rId14" Type="http://schemas.openxmlformats.org/officeDocument/2006/relationships/hyperlink" Target="http://advocacy.osu.edu/emergency-grant/" TargetMode="External"/><Relationship Id="rId22" Type="http://schemas.openxmlformats.org/officeDocument/2006/relationships/hyperlink" Target="https://www.youtube.com/watch?v=eYG0ZuTv5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B3B77-8134-4742-8514-801333E5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5</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Piperata, Barbara A.</cp:lastModifiedBy>
  <cp:revision>16</cp:revision>
  <dcterms:created xsi:type="dcterms:W3CDTF">2018-12-15T19:04:00Z</dcterms:created>
  <dcterms:modified xsi:type="dcterms:W3CDTF">2019-02-09T17:13:00Z</dcterms:modified>
</cp:coreProperties>
</file>